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3AC7F" w14:textId="39B4F1A2" w:rsidR="006B7E1E" w:rsidRDefault="00C62D1A">
      <w:pPr>
        <w:widowControl w:val="0"/>
        <w:pBdr>
          <w:top w:val="nil"/>
          <w:left w:val="nil"/>
          <w:bottom w:val="nil"/>
          <w:right w:val="nil"/>
          <w:between w:val="nil"/>
        </w:pBdr>
        <w:spacing w:line="276" w:lineRule="auto"/>
      </w:pPr>
      <w:r w:rsidRPr="00C62D1A">
        <w:t xml:space="preserve"> </w:t>
      </w:r>
    </w:p>
    <w:p w14:paraId="3D31CC6F" w14:textId="4BA6236E" w:rsidR="00547CD6" w:rsidRPr="00547CD6" w:rsidRDefault="00547CD6" w:rsidP="00547CD6">
      <w:pPr>
        <w:widowControl w:val="0"/>
        <w:pBdr>
          <w:top w:val="nil"/>
          <w:left w:val="nil"/>
          <w:bottom w:val="nil"/>
          <w:right w:val="nil"/>
          <w:between w:val="nil"/>
        </w:pBdr>
        <w:tabs>
          <w:tab w:val="left" w:pos="9702"/>
        </w:tabs>
        <w:spacing w:line="276" w:lineRule="auto"/>
      </w:pPr>
      <w:r>
        <w:tab/>
      </w:r>
    </w:p>
    <w:p w14:paraId="483E6D9D" w14:textId="2BDC5631" w:rsidR="00547CD6" w:rsidRPr="00547CD6" w:rsidRDefault="00547CD6" w:rsidP="00547CD6">
      <w:pPr>
        <w:widowControl w:val="0"/>
        <w:pBdr>
          <w:top w:val="nil"/>
          <w:left w:val="nil"/>
          <w:bottom w:val="nil"/>
          <w:right w:val="nil"/>
          <w:between w:val="nil"/>
        </w:pBdr>
        <w:tabs>
          <w:tab w:val="left" w:pos="9702"/>
        </w:tabs>
        <w:spacing w:line="276" w:lineRule="auto"/>
      </w:pPr>
    </w:p>
    <w:p w14:paraId="5413A84F" w14:textId="52314E57" w:rsidR="006B7E1E" w:rsidRPr="00C62D1A" w:rsidRDefault="000906A9">
      <w:r w:rsidRPr="007627CF">
        <w:rPr>
          <w:rFonts w:ascii="Arial" w:eastAsia="Arial" w:hAnsi="Arial" w:cs="Arial"/>
          <w:noProof/>
          <w:color w:val="C00000"/>
          <w:sz w:val="84"/>
          <w:szCs w:val="84"/>
        </w:rPr>
        <w:drawing>
          <wp:anchor distT="0" distB="0" distL="114300" distR="114300" simplePos="0" relativeHeight="251670528" behindDoc="1" locked="0" layoutInCell="1" allowOverlap="1" wp14:anchorId="52353089" wp14:editId="636E057F">
            <wp:simplePos x="0" y="0"/>
            <wp:positionH relativeFrom="page">
              <wp:align>left</wp:align>
            </wp:positionH>
            <wp:positionV relativeFrom="paragraph">
              <wp:posOffset>143975</wp:posOffset>
            </wp:positionV>
            <wp:extent cx="4476074" cy="3920066"/>
            <wp:effectExtent l="0" t="0" r="1270" b="4445"/>
            <wp:wrapNone/>
            <wp:docPr id="1153034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34574" name=""/>
                    <pic:cNvPicPr/>
                  </pic:nvPicPr>
                  <pic:blipFill rotWithShape="1">
                    <a:blip r:embed="rId9">
                      <a:extLst>
                        <a:ext uri="{28A0092B-C50C-407E-A947-70E740481C1C}">
                          <a14:useLocalDpi xmlns:a14="http://schemas.microsoft.com/office/drawing/2010/main" val="0"/>
                        </a:ext>
                      </a:extLst>
                    </a:blip>
                    <a:srcRect l="14944" r="23082"/>
                    <a:stretch>
                      <a:fillRect/>
                    </a:stretch>
                  </pic:blipFill>
                  <pic:spPr bwMode="auto">
                    <a:xfrm>
                      <a:off x="0" y="0"/>
                      <a:ext cx="4489244" cy="393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7CD6" w:rsidRPr="00547CD6">
        <w:rPr>
          <w:noProof/>
        </w:rPr>
        <w:drawing>
          <wp:anchor distT="0" distB="0" distL="114300" distR="114300" simplePos="0" relativeHeight="251671552" behindDoc="1" locked="0" layoutInCell="1" allowOverlap="1" wp14:anchorId="434BA67A" wp14:editId="0EB99D9E">
            <wp:simplePos x="0" y="0"/>
            <wp:positionH relativeFrom="column">
              <wp:posOffset>3836601</wp:posOffset>
            </wp:positionH>
            <wp:positionV relativeFrom="paragraph">
              <wp:posOffset>132682</wp:posOffset>
            </wp:positionV>
            <wp:extent cx="4103418" cy="3930591"/>
            <wp:effectExtent l="0" t="0" r="0" b="0"/>
            <wp:wrapNone/>
            <wp:docPr id="25289277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9398"/>
                    <a:stretch>
                      <a:fillRect/>
                    </a:stretch>
                  </pic:blipFill>
                  <pic:spPr bwMode="auto">
                    <a:xfrm>
                      <a:off x="0" y="0"/>
                      <a:ext cx="4118560" cy="3945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2D1A" w:rsidRPr="002427A5">
        <w:rPr>
          <w:rFonts w:ascii="Arial" w:eastAsia="Arial" w:hAnsi="Arial" w:cs="Arial"/>
          <w:b/>
          <w:noProof/>
          <w:color w:val="FF0000"/>
          <w:sz w:val="72"/>
          <w:szCs w:val="72"/>
        </w:rPr>
        <mc:AlternateContent>
          <mc:Choice Requires="wpg">
            <w:drawing>
              <wp:anchor distT="0" distB="0" distL="114300" distR="114300" simplePos="0" relativeHeight="251667456" behindDoc="0" locked="0" layoutInCell="1" allowOverlap="1" wp14:anchorId="470478F8" wp14:editId="391D6CB8">
                <wp:simplePos x="0" y="0"/>
                <wp:positionH relativeFrom="column">
                  <wp:posOffset>-2613025</wp:posOffset>
                </wp:positionH>
                <wp:positionV relativeFrom="paragraph">
                  <wp:posOffset>4064000</wp:posOffset>
                </wp:positionV>
                <wp:extent cx="5937885" cy="89535"/>
                <wp:effectExtent l="0" t="0" r="5715" b="24765"/>
                <wp:wrapNone/>
                <wp:docPr id="537057261"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flipV="1">
                          <a:off x="0" y="0"/>
                          <a:ext cx="5937885" cy="89535"/>
                          <a:chOff x="0" y="0"/>
                          <a:chExt cx="3855720" cy="67119"/>
                        </a:xfrm>
                        <a:solidFill>
                          <a:srgbClr val="C00000"/>
                        </a:solidFill>
                      </wpg:grpSpPr>
                      <wps:wsp>
                        <wps:cNvPr id="755772631"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103700"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8F65558" id="Grupo 9" o:spid="_x0000_s1026" style="position:absolute;margin-left:-205.75pt;margin-top:320pt;width:467.55pt;height:7.05pt;flip:x y;z-index:251667456;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">
                <o:lock v:ext="edit" aspectratio="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" filled="f"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4384" behindDoc="0" locked="0" layoutInCell="1" allowOverlap="1" wp14:anchorId="0799EE31" wp14:editId="74D7B287">
                <wp:simplePos x="0" y="0"/>
                <wp:positionH relativeFrom="column">
                  <wp:posOffset>3298825</wp:posOffset>
                </wp:positionH>
                <wp:positionV relativeFrom="paragraph">
                  <wp:posOffset>4003040</wp:posOffset>
                </wp:positionV>
                <wp:extent cx="5204460" cy="89535"/>
                <wp:effectExtent l="19050" t="0" r="0" b="24765"/>
                <wp:wrapNone/>
                <wp:docPr id="1596543762"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04460" cy="89535"/>
                          <a:chOff x="0" y="0"/>
                          <a:chExt cx="3855720" cy="67119"/>
                        </a:xfrm>
                        <a:solidFill>
                          <a:srgbClr val="C00000"/>
                        </a:solidFill>
                      </wpg:grpSpPr>
                      <wps:wsp>
                        <wps:cNvPr id="1469644852"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616287"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A378699" id="Grupo 9" o:spid="_x0000_s1026" style="position:absolute;margin-left:259.75pt;margin-top:315.2pt;width:409.8pt;height:7.05pt;z-index:251664384;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" filled="f"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5408" behindDoc="0" locked="0" layoutInCell="1" allowOverlap="1" wp14:anchorId="1A81E7BC" wp14:editId="2ABF3995">
                <wp:simplePos x="0" y="0"/>
                <wp:positionH relativeFrom="column">
                  <wp:posOffset>-2649855</wp:posOffset>
                </wp:positionH>
                <wp:positionV relativeFrom="paragraph">
                  <wp:posOffset>128270</wp:posOffset>
                </wp:positionV>
                <wp:extent cx="5937885" cy="89535"/>
                <wp:effectExtent l="0" t="0" r="5715" b="24765"/>
                <wp:wrapNone/>
                <wp:docPr id="694942786"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flipV="1">
                          <a:off x="0" y="0"/>
                          <a:ext cx="5937885" cy="89535"/>
                          <a:chOff x="0" y="0"/>
                          <a:chExt cx="3855720" cy="67119"/>
                        </a:xfrm>
                        <a:solidFill>
                          <a:srgbClr val="C00000"/>
                        </a:solidFill>
                      </wpg:grpSpPr>
                      <wps:wsp>
                        <wps:cNvPr id="2012389245"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307400"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BAC54E3" id="Grupo 9" o:spid="_x0000_s1026" style="position:absolute;margin-left:-208.65pt;margin-top:10.1pt;width:467.55pt;height:7.05pt;flip:x y;z-index:251665408;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" filled="f"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6432" behindDoc="0" locked="0" layoutInCell="1" allowOverlap="1" wp14:anchorId="1B113AD2" wp14:editId="0510D8B5">
                <wp:simplePos x="0" y="0"/>
                <wp:positionH relativeFrom="column">
                  <wp:posOffset>3260725</wp:posOffset>
                </wp:positionH>
                <wp:positionV relativeFrom="paragraph">
                  <wp:posOffset>52705</wp:posOffset>
                </wp:positionV>
                <wp:extent cx="5204460" cy="89535"/>
                <wp:effectExtent l="19050" t="0" r="0" b="24765"/>
                <wp:wrapNone/>
                <wp:docPr id="1642195196"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04460" cy="89535"/>
                          <a:chOff x="0" y="0"/>
                          <a:chExt cx="3855720" cy="67119"/>
                        </a:xfrm>
                        <a:solidFill>
                          <a:srgbClr val="C00000"/>
                        </a:solidFill>
                      </wpg:grpSpPr>
                      <wps:wsp>
                        <wps:cNvPr id="2083048961"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297660"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80696F4" id="Grupo 9" o:spid="_x0000_s1026" style="position:absolute;margin-left:256.75pt;margin-top:4.15pt;width:409.8pt;height:7.05pt;z-index:251666432;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" filled="f" stroked="f" strokeweight="1pt"/>
              </v:group>
            </w:pict>
          </mc:Fallback>
        </mc:AlternateContent>
      </w:r>
    </w:p>
    <w:p w14:paraId="112CBD90" w14:textId="45B2C98E" w:rsidR="006B7E1E" w:rsidRDefault="00547CD6" w:rsidP="00547CD6">
      <w:pPr>
        <w:tabs>
          <w:tab w:val="left" w:pos="8197"/>
        </w:tabs>
        <w:rPr>
          <w:rFonts w:ascii="Arial" w:eastAsia="Arial" w:hAnsi="Arial" w:cs="Arial"/>
          <w:b/>
          <w:color w:val="8E1D81"/>
          <w:sz w:val="72"/>
          <w:szCs w:val="72"/>
        </w:rPr>
      </w:pPr>
      <w:r>
        <w:rPr>
          <w:rFonts w:ascii="Arial" w:eastAsia="Arial" w:hAnsi="Arial" w:cs="Arial"/>
          <w:b/>
          <w:color w:val="8E1D81"/>
          <w:sz w:val="72"/>
          <w:szCs w:val="72"/>
        </w:rPr>
        <w:tab/>
      </w:r>
    </w:p>
    <w:p w14:paraId="6AFC0C6A" w14:textId="383E824C" w:rsidR="002427A5" w:rsidRDefault="007627CF" w:rsidP="007627CF">
      <w:pPr>
        <w:tabs>
          <w:tab w:val="left" w:pos="8625"/>
          <w:tab w:val="left" w:pos="9570"/>
        </w:tabs>
        <w:rPr>
          <w:rFonts w:ascii="Arial" w:eastAsia="Arial" w:hAnsi="Arial" w:cs="Arial"/>
          <w:color w:val="C00000"/>
          <w:sz w:val="84"/>
          <w:szCs w:val="84"/>
        </w:rPr>
      </w:pPr>
      <w:r>
        <w:rPr>
          <w:rFonts w:ascii="Arial" w:eastAsia="Arial" w:hAnsi="Arial" w:cs="Arial"/>
          <w:color w:val="C00000"/>
          <w:sz w:val="84"/>
          <w:szCs w:val="84"/>
        </w:rPr>
        <w:tab/>
      </w:r>
      <w:r>
        <w:rPr>
          <w:rFonts w:ascii="Arial" w:eastAsia="Arial" w:hAnsi="Arial" w:cs="Arial"/>
          <w:color w:val="C00000"/>
          <w:sz w:val="84"/>
          <w:szCs w:val="84"/>
        </w:rPr>
        <w:tab/>
      </w:r>
    </w:p>
    <w:p w14:paraId="44AC180B" w14:textId="1C3A0B0B" w:rsidR="002427A5" w:rsidRDefault="002427A5" w:rsidP="007627CF">
      <w:pPr>
        <w:jc w:val="right"/>
        <w:rPr>
          <w:rFonts w:ascii="Arial" w:eastAsia="Arial" w:hAnsi="Arial" w:cs="Arial"/>
          <w:color w:val="C00000"/>
          <w:sz w:val="84"/>
          <w:szCs w:val="84"/>
        </w:rPr>
      </w:pPr>
    </w:p>
    <w:p w14:paraId="75F40BFE" w14:textId="2F4657A6" w:rsidR="002427A5" w:rsidRDefault="007627CF" w:rsidP="007627CF">
      <w:pPr>
        <w:tabs>
          <w:tab w:val="left" w:pos="8715"/>
        </w:tabs>
        <w:rPr>
          <w:rFonts w:ascii="Arial" w:eastAsia="Arial" w:hAnsi="Arial" w:cs="Arial"/>
          <w:color w:val="C00000"/>
          <w:sz w:val="84"/>
          <w:szCs w:val="84"/>
        </w:rPr>
      </w:pPr>
      <w:r>
        <w:rPr>
          <w:rFonts w:ascii="Arial" w:eastAsia="Arial" w:hAnsi="Arial" w:cs="Arial"/>
          <w:color w:val="C00000"/>
          <w:sz w:val="84"/>
          <w:szCs w:val="84"/>
        </w:rPr>
        <w:tab/>
      </w:r>
    </w:p>
    <w:p w14:paraId="0A919D7E" w14:textId="77777777" w:rsidR="002427A5" w:rsidRDefault="002427A5">
      <w:pPr>
        <w:rPr>
          <w:rFonts w:ascii="Arial" w:eastAsia="Arial" w:hAnsi="Arial" w:cs="Arial"/>
          <w:color w:val="C00000"/>
          <w:sz w:val="84"/>
          <w:szCs w:val="84"/>
        </w:rPr>
      </w:pPr>
    </w:p>
    <w:p w14:paraId="177A5CF3" w14:textId="13C7D9EC" w:rsidR="002427A5" w:rsidRDefault="00547CD6" w:rsidP="00547CD6">
      <w:pPr>
        <w:tabs>
          <w:tab w:val="left" w:pos="8845"/>
        </w:tabs>
        <w:rPr>
          <w:rFonts w:ascii="Arial" w:eastAsia="Arial" w:hAnsi="Arial" w:cs="Arial"/>
          <w:color w:val="C00000"/>
          <w:sz w:val="84"/>
          <w:szCs w:val="84"/>
        </w:rPr>
      </w:pPr>
      <w:r>
        <w:rPr>
          <w:rFonts w:ascii="Arial" w:eastAsia="Arial" w:hAnsi="Arial" w:cs="Arial"/>
          <w:color w:val="C00000"/>
          <w:sz w:val="84"/>
          <w:szCs w:val="84"/>
        </w:rPr>
        <w:tab/>
      </w:r>
    </w:p>
    <w:p w14:paraId="2FA0DF09" w14:textId="77777777" w:rsidR="002427A5" w:rsidRDefault="002427A5">
      <w:pPr>
        <w:rPr>
          <w:rFonts w:ascii="Arial" w:eastAsia="Arial" w:hAnsi="Arial" w:cs="Arial"/>
          <w:color w:val="C00000"/>
          <w:sz w:val="84"/>
          <w:szCs w:val="84"/>
        </w:rPr>
      </w:pPr>
    </w:p>
    <w:p w14:paraId="7C70FCC6" w14:textId="34FB7168" w:rsidR="006B7E1E" w:rsidRPr="00120A3F" w:rsidRDefault="00AF0C6E">
      <w:pPr>
        <w:rPr>
          <w:rFonts w:ascii="Arial" w:eastAsia="Arial" w:hAnsi="Arial" w:cs="Arial"/>
          <w:bCs/>
          <w:color w:val="1B9FAE"/>
          <w:sz w:val="84"/>
          <w:szCs w:val="84"/>
        </w:rPr>
      </w:pPr>
      <w:r w:rsidRPr="00AF0C6E">
        <w:rPr>
          <w:rFonts w:ascii="Arial" w:eastAsia="Arial" w:hAnsi="Arial" w:cs="Arial"/>
          <w:b/>
          <w:bCs/>
          <w:color w:val="C00000"/>
          <w:sz w:val="84"/>
          <w:szCs w:val="84"/>
        </w:rPr>
        <w:t>Triángulo Dorado</w:t>
      </w:r>
      <w:r>
        <w:rPr>
          <w:rFonts w:ascii="Arial" w:eastAsia="Arial" w:hAnsi="Arial" w:cs="Arial"/>
          <w:color w:val="C00000"/>
          <w:sz w:val="84"/>
          <w:szCs w:val="84"/>
        </w:rPr>
        <w:t xml:space="preserve"> </w:t>
      </w:r>
      <w:r>
        <w:rPr>
          <w:rFonts w:ascii="Arial" w:eastAsia="Arial" w:hAnsi="Arial" w:cs="Arial"/>
          <w:b/>
          <w:color w:val="8E1D81"/>
          <w:sz w:val="84"/>
          <w:szCs w:val="84"/>
        </w:rPr>
        <w:t>por el Río Ganges</w:t>
      </w:r>
    </w:p>
    <w:p w14:paraId="3034817D" w14:textId="77777777" w:rsidR="006B7EDA" w:rsidRDefault="006B7EDA" w:rsidP="00AF0C6E">
      <w:pPr>
        <w:rPr>
          <w:rFonts w:ascii="Arial" w:eastAsia="Arial" w:hAnsi="Arial" w:cs="Arial"/>
          <w:b/>
          <w:color w:val="3B3838"/>
          <w:sz w:val="26"/>
          <w:szCs w:val="26"/>
        </w:rPr>
      </w:pPr>
    </w:p>
    <w:p w14:paraId="434A71D5" w14:textId="05561867" w:rsidR="00AF0C6E" w:rsidRDefault="00000000" w:rsidP="00AF0C6E">
      <w:pPr>
        <w:rPr>
          <w:rFonts w:ascii="Arial" w:eastAsia="Arial" w:hAnsi="Arial" w:cs="Arial"/>
          <w:color w:val="3B3838"/>
          <w:sz w:val="26"/>
          <w:szCs w:val="26"/>
        </w:rPr>
      </w:pPr>
      <w:r>
        <w:rPr>
          <w:rFonts w:ascii="Arial" w:eastAsia="Arial" w:hAnsi="Arial" w:cs="Arial"/>
          <w:b/>
          <w:color w:val="3B3838"/>
          <w:sz w:val="26"/>
          <w:szCs w:val="26"/>
        </w:rPr>
        <w:t xml:space="preserve">Visitando: </w:t>
      </w:r>
      <w:r w:rsidR="00AF0C6E" w:rsidRPr="00AF0C6E">
        <w:rPr>
          <w:rFonts w:ascii="Arial" w:eastAsia="Arial" w:hAnsi="Arial" w:cs="Arial"/>
          <w:color w:val="3B3838"/>
          <w:sz w:val="26"/>
          <w:szCs w:val="26"/>
        </w:rPr>
        <w:t>Delhi</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Agra</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Jaipur</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Calcuta</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Farakka</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Gaur</w:t>
      </w:r>
      <w:r w:rsidR="00AF0C6E">
        <w:rPr>
          <w:rFonts w:ascii="Arial" w:eastAsia="Arial" w:hAnsi="Arial" w:cs="Arial"/>
          <w:color w:val="3B3838"/>
          <w:sz w:val="26"/>
          <w:szCs w:val="26"/>
        </w:rPr>
        <w:t>,</w:t>
      </w:r>
      <w:r w:rsidR="00AF0C6E" w:rsidRPr="00AF0C6E">
        <w:rPr>
          <w:rFonts w:ascii="Arial" w:eastAsia="Arial" w:hAnsi="Arial" w:cs="Arial"/>
          <w:color w:val="3B3838"/>
          <w:sz w:val="26"/>
          <w:szCs w:val="26"/>
        </w:rPr>
        <w:t xml:space="preserve"> Jangipur</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Baranagar</w:t>
      </w:r>
      <w:r w:rsidR="00AF0C6E">
        <w:rPr>
          <w:rFonts w:ascii="Arial" w:eastAsia="Arial" w:hAnsi="Arial" w:cs="Arial"/>
          <w:color w:val="3B3838"/>
          <w:sz w:val="26"/>
          <w:szCs w:val="26"/>
        </w:rPr>
        <w:t>,</w:t>
      </w:r>
      <w:r w:rsidR="006B7EDA">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Murshidabad</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Khushbagh</w:t>
      </w:r>
      <w:r w:rsidR="00AF0C6E">
        <w:rPr>
          <w:rFonts w:ascii="Arial" w:eastAsia="Arial" w:hAnsi="Arial" w:cs="Arial"/>
          <w:color w:val="3B3838"/>
          <w:sz w:val="26"/>
          <w:szCs w:val="26"/>
        </w:rPr>
        <w:t>,</w:t>
      </w:r>
      <w:r w:rsidR="006B7EDA">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Plassey</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Katwa</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Matiari</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Kalna</w:t>
      </w:r>
      <w:r w:rsidR="00AF0C6E">
        <w:rPr>
          <w:rFonts w:ascii="Arial" w:eastAsia="Arial" w:hAnsi="Arial" w:cs="Arial"/>
          <w:color w:val="3B3838"/>
          <w:sz w:val="26"/>
          <w:szCs w:val="26"/>
        </w:rPr>
        <w:t xml:space="preserve">, </w:t>
      </w:r>
      <w:r w:rsidR="00F84F6D">
        <w:rPr>
          <w:rFonts w:ascii="Arial" w:eastAsia="Arial" w:hAnsi="Arial" w:cs="Arial"/>
          <w:color w:val="3B3838"/>
          <w:sz w:val="26"/>
          <w:szCs w:val="26"/>
        </w:rPr>
        <w:t>Hugly</w:t>
      </w:r>
      <w:r w:rsidR="00AF0C6E">
        <w:rPr>
          <w:rFonts w:ascii="Arial" w:eastAsia="Arial" w:hAnsi="Arial" w:cs="Arial"/>
          <w:color w:val="3B3838"/>
          <w:sz w:val="26"/>
          <w:szCs w:val="26"/>
        </w:rPr>
        <w:t xml:space="preserve">, </w:t>
      </w:r>
      <w:r w:rsidR="00AF0C6E" w:rsidRPr="00AF0C6E">
        <w:rPr>
          <w:rFonts w:ascii="Arial" w:eastAsia="Arial" w:hAnsi="Arial" w:cs="Arial"/>
          <w:color w:val="3B3838"/>
          <w:sz w:val="26"/>
          <w:szCs w:val="26"/>
        </w:rPr>
        <w:t xml:space="preserve">Chandernagore </w:t>
      </w:r>
      <w:r w:rsidR="00AF0C6E">
        <w:rPr>
          <w:rFonts w:ascii="Arial" w:eastAsia="Arial" w:hAnsi="Arial" w:cs="Arial"/>
          <w:color w:val="3B3838"/>
          <w:sz w:val="26"/>
          <w:szCs w:val="26"/>
        </w:rPr>
        <w:t xml:space="preserve">y </w:t>
      </w:r>
      <w:r w:rsidR="00AF0C6E" w:rsidRPr="00AF0C6E">
        <w:rPr>
          <w:rFonts w:ascii="Arial" w:eastAsia="Arial" w:hAnsi="Arial" w:cs="Arial"/>
          <w:color w:val="3B3838"/>
          <w:sz w:val="26"/>
          <w:szCs w:val="26"/>
        </w:rPr>
        <w:t>Barrackpore</w:t>
      </w:r>
      <w:r w:rsidR="00AF0C6E">
        <w:rPr>
          <w:rFonts w:ascii="Arial" w:eastAsia="Arial" w:hAnsi="Arial" w:cs="Arial"/>
          <w:color w:val="3B3838"/>
          <w:sz w:val="26"/>
          <w:szCs w:val="26"/>
        </w:rPr>
        <w:t xml:space="preserve"> </w:t>
      </w:r>
    </w:p>
    <w:p w14:paraId="70FEEBFB" w14:textId="6D835D29" w:rsidR="006B7E1E" w:rsidRDefault="00000000" w:rsidP="00AF0C6E">
      <w:pPr>
        <w:rPr>
          <w:rFonts w:ascii="Arial" w:eastAsia="Arial" w:hAnsi="Arial" w:cs="Arial"/>
          <w:color w:val="3B3838"/>
          <w:sz w:val="26"/>
          <w:szCs w:val="26"/>
        </w:rPr>
      </w:pPr>
      <w:r>
        <w:rPr>
          <w:rFonts w:ascii="Arial" w:eastAsia="Arial" w:hAnsi="Arial" w:cs="Arial"/>
          <w:b/>
          <w:color w:val="3B3838"/>
          <w:sz w:val="26"/>
          <w:szCs w:val="26"/>
        </w:rPr>
        <w:t xml:space="preserve">Duración: </w:t>
      </w:r>
      <w:r w:rsidR="006848C9">
        <w:rPr>
          <w:rFonts w:ascii="Arial" w:eastAsia="Arial" w:hAnsi="Arial" w:cs="Arial"/>
          <w:color w:val="3B3838"/>
          <w:sz w:val="26"/>
          <w:szCs w:val="26"/>
        </w:rPr>
        <w:t>1</w:t>
      </w:r>
      <w:r w:rsidR="00AF0C6E">
        <w:rPr>
          <w:rFonts w:ascii="Arial" w:eastAsia="Arial" w:hAnsi="Arial" w:cs="Arial"/>
          <w:color w:val="3B3838"/>
          <w:sz w:val="26"/>
          <w:szCs w:val="26"/>
        </w:rPr>
        <w:t>5</w:t>
      </w:r>
      <w:r>
        <w:rPr>
          <w:rFonts w:ascii="Arial" w:eastAsia="Arial" w:hAnsi="Arial" w:cs="Arial"/>
          <w:color w:val="3B3838"/>
          <w:sz w:val="26"/>
          <w:szCs w:val="26"/>
        </w:rPr>
        <w:t xml:space="preserve"> días / </w:t>
      </w:r>
      <w:r w:rsidR="006848C9">
        <w:rPr>
          <w:rFonts w:ascii="Arial" w:eastAsia="Arial" w:hAnsi="Arial" w:cs="Arial"/>
          <w:color w:val="3B3838"/>
          <w:sz w:val="26"/>
          <w:szCs w:val="26"/>
        </w:rPr>
        <w:t>1</w:t>
      </w:r>
      <w:r w:rsidR="00AF0C6E">
        <w:rPr>
          <w:rFonts w:ascii="Arial" w:eastAsia="Arial" w:hAnsi="Arial" w:cs="Arial"/>
          <w:color w:val="3B3838"/>
          <w:sz w:val="26"/>
          <w:szCs w:val="26"/>
        </w:rPr>
        <w:t>4</w:t>
      </w:r>
      <w:r>
        <w:rPr>
          <w:rFonts w:ascii="Arial" w:eastAsia="Arial" w:hAnsi="Arial" w:cs="Arial"/>
          <w:color w:val="3B3838"/>
          <w:sz w:val="26"/>
          <w:szCs w:val="26"/>
        </w:rPr>
        <w:t xml:space="preserve"> noches</w:t>
      </w:r>
    </w:p>
    <w:p w14:paraId="7EAFDFFC" w14:textId="77777777" w:rsidR="006B7E1E" w:rsidRDefault="00000000" w:rsidP="00AF0C6E">
      <w:pPr>
        <w:rPr>
          <w:rFonts w:ascii="Arial" w:eastAsia="Arial" w:hAnsi="Arial" w:cs="Arial"/>
          <w:color w:val="3B3838"/>
          <w:sz w:val="26"/>
          <w:szCs w:val="26"/>
        </w:rPr>
      </w:pPr>
      <w:r>
        <w:rPr>
          <w:rFonts w:ascii="Arial" w:eastAsia="Arial" w:hAnsi="Arial" w:cs="Arial"/>
          <w:b/>
          <w:color w:val="3B3838"/>
          <w:sz w:val="26"/>
          <w:szCs w:val="26"/>
        </w:rPr>
        <w:t xml:space="preserve">Mínimo: </w:t>
      </w:r>
      <w:r>
        <w:rPr>
          <w:rFonts w:ascii="Arial" w:eastAsia="Arial" w:hAnsi="Arial" w:cs="Arial"/>
          <w:color w:val="3B3838"/>
          <w:sz w:val="26"/>
          <w:szCs w:val="26"/>
        </w:rPr>
        <w:t>02 pasajeros</w:t>
      </w:r>
    </w:p>
    <w:p w14:paraId="251AED40" w14:textId="52BEC5BA" w:rsidR="00AF0C6E" w:rsidRDefault="00AF0C6E" w:rsidP="00AF0C6E">
      <w:pPr>
        <w:rPr>
          <w:rFonts w:ascii="Arial" w:eastAsia="Arial" w:hAnsi="Arial" w:cs="Arial"/>
          <w:color w:val="3B3838"/>
          <w:sz w:val="26"/>
          <w:szCs w:val="26"/>
        </w:rPr>
      </w:pPr>
      <w:r w:rsidRPr="00AF0C6E">
        <w:rPr>
          <w:rFonts w:ascii="Arial" w:eastAsia="Arial" w:hAnsi="Arial" w:cs="Arial"/>
          <w:b/>
          <w:bCs/>
          <w:color w:val="3B3838"/>
          <w:sz w:val="26"/>
          <w:szCs w:val="26"/>
        </w:rPr>
        <w:t>Salidas:</w:t>
      </w:r>
      <w:r>
        <w:rPr>
          <w:rFonts w:ascii="Arial" w:eastAsia="Arial" w:hAnsi="Arial" w:cs="Arial"/>
          <w:color w:val="3B3838"/>
          <w:sz w:val="26"/>
          <w:szCs w:val="26"/>
        </w:rPr>
        <w:t xml:space="preserve"> Lunes y Jueves (Fechas en </w:t>
      </w:r>
      <w:r w:rsidR="006B7EDA">
        <w:rPr>
          <w:rFonts w:ascii="Arial" w:eastAsia="Arial" w:hAnsi="Arial" w:cs="Arial"/>
          <w:color w:val="3B3838"/>
          <w:sz w:val="26"/>
          <w:szCs w:val="26"/>
        </w:rPr>
        <w:t>específico</w:t>
      </w:r>
      <w:r>
        <w:rPr>
          <w:rFonts w:ascii="Arial" w:eastAsia="Arial" w:hAnsi="Arial" w:cs="Arial"/>
          <w:color w:val="3B3838"/>
          <w:sz w:val="26"/>
          <w:szCs w:val="26"/>
        </w:rPr>
        <w:t>, consultar calendario)</w:t>
      </w:r>
    </w:p>
    <w:p w14:paraId="35F5091E" w14:textId="5F5E9741" w:rsidR="006B7E1E" w:rsidRDefault="00000000">
      <w:pPr>
        <w:rPr>
          <w:rFonts w:ascii="Arial" w:eastAsia="Arial" w:hAnsi="Arial" w:cs="Arial"/>
          <w:color w:val="3B3838"/>
          <w:sz w:val="26"/>
          <w:szCs w:val="26"/>
        </w:rPr>
      </w:pPr>
      <w:bookmarkStart w:id="0" w:name="_heading=h.gjdgxs" w:colFirst="0" w:colLast="0"/>
      <w:bookmarkEnd w:id="0"/>
      <w:r>
        <w:rPr>
          <w:rFonts w:ascii="Arial" w:eastAsia="Arial" w:hAnsi="Arial" w:cs="Arial"/>
          <w:b/>
          <w:color w:val="3B3838"/>
          <w:sz w:val="26"/>
          <w:szCs w:val="26"/>
        </w:rPr>
        <w:t xml:space="preserve">Vigencia: </w:t>
      </w:r>
      <w:r w:rsidRPr="0089638A">
        <w:rPr>
          <w:rFonts w:ascii="Arial" w:eastAsia="Arial" w:hAnsi="Arial" w:cs="Arial"/>
          <w:noProof/>
          <w:color w:val="3B3838"/>
          <w:sz w:val="26"/>
          <w:szCs w:val="26"/>
        </w:rPr>
        <mc:AlternateContent>
          <mc:Choice Requires="wps">
            <w:drawing>
              <wp:anchor distT="0" distB="0" distL="114300" distR="114300" simplePos="0" relativeHeight="251661312" behindDoc="0" locked="0" layoutInCell="1" hidden="0" allowOverlap="1" wp14:anchorId="77B3F43E" wp14:editId="4DADE0A4">
                <wp:simplePos x="0" y="0"/>
                <wp:positionH relativeFrom="column">
                  <wp:posOffset>2463800</wp:posOffset>
                </wp:positionH>
                <wp:positionV relativeFrom="paragraph">
                  <wp:posOffset>508000</wp:posOffset>
                </wp:positionV>
                <wp:extent cx="0" cy="12700"/>
                <wp:effectExtent l="0" t="0" r="0" b="0"/>
                <wp:wrapNone/>
                <wp:docPr id="632441162" name="Conector recto de flecha 632441162"/>
                <wp:cNvGraphicFramePr/>
                <a:graphic xmlns:a="http://schemas.openxmlformats.org/drawingml/2006/main">
                  <a:graphicData uri="http://schemas.microsoft.com/office/word/2010/wordprocessingShape">
                    <wps:wsp>
                      <wps:cNvCnPr/>
                      <wps:spPr>
                        <a:xfrm>
                          <a:off x="4619475" y="3780000"/>
                          <a:ext cx="1453050" cy="0"/>
                        </a:xfrm>
                        <a:prstGeom prst="straightConnector1">
                          <a:avLst/>
                        </a:prstGeom>
                        <a:noFill/>
                        <a:ln w="9525" cap="flat" cmpd="sng">
                          <a:solidFill>
                            <a:schemeClr val="lt1"/>
                          </a:solidFill>
                          <a:prstDash val="solid"/>
                          <a:miter lim="800000"/>
                          <a:headEnd type="none" w="sm" len="sm"/>
                          <a:tailEnd type="none" w="sm" len="sm"/>
                        </a:ln>
                        <a:effectLst>
                          <a:outerShdw blurRad="63500" dist="50800" dir="5400000" algn="ctr" rotWithShape="0">
                            <a:srgbClr val="262626">
                              <a:alpha val="89019"/>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cei="http://schemas.microsoft.com/office/word/2026/wordml/cei">
            <w:drawing>
              <wp:anchor allowOverlap="1" behindDoc="0" distB="0" distT="0" distL="114300" distR="114300" hidden="0" layoutInCell="1" locked="0" relativeHeight="0" simplePos="0">
                <wp:simplePos x="0" y="0"/>
                <wp:positionH relativeFrom="column">
                  <wp:posOffset>2463800</wp:posOffset>
                </wp:positionH>
                <wp:positionV relativeFrom="paragraph">
                  <wp:posOffset>508000</wp:posOffset>
                </wp:positionV>
                <wp:extent cx="0" cy="12700"/>
                <wp:effectExtent b="0" l="0" r="0" t="0"/>
                <wp:wrapNone/>
                <wp:docPr id="63244116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00AF0C6E">
        <w:rPr>
          <w:rFonts w:ascii="Arial" w:eastAsia="Arial" w:hAnsi="Arial" w:cs="Arial"/>
          <w:noProof/>
          <w:color w:val="3B3838"/>
          <w:sz w:val="26"/>
          <w:szCs w:val="26"/>
        </w:rPr>
        <w:t>Octubre 2027 – Abril 2027</w:t>
      </w:r>
    </w:p>
    <w:p w14:paraId="52259707" w14:textId="77777777" w:rsidR="006B7E1E" w:rsidRDefault="006B7E1E">
      <w:pPr>
        <w:jc w:val="center"/>
        <w:rPr>
          <w:rFonts w:ascii="Arial" w:eastAsia="Arial" w:hAnsi="Arial" w:cs="Arial"/>
          <w:b/>
          <w:color w:val="8E1D81"/>
        </w:rPr>
      </w:pPr>
    </w:p>
    <w:p w14:paraId="7ECE7445" w14:textId="77777777" w:rsidR="00342893" w:rsidRDefault="00342893">
      <w:pPr>
        <w:rPr>
          <w:rFonts w:ascii="Arial" w:eastAsia="Arial" w:hAnsi="Arial" w:cs="Arial"/>
          <w:b/>
          <w:color w:val="8E1D81"/>
        </w:rPr>
      </w:pPr>
      <w:r>
        <w:rPr>
          <w:rFonts w:ascii="Arial" w:eastAsia="Arial" w:hAnsi="Arial" w:cs="Arial"/>
          <w:b/>
          <w:color w:val="8E1D81"/>
        </w:rPr>
        <w:br w:type="page"/>
      </w:r>
    </w:p>
    <w:p w14:paraId="071FD7F0" w14:textId="514F7280" w:rsidR="006B7E1E" w:rsidRDefault="00000000">
      <w:pPr>
        <w:jc w:val="center"/>
        <w:rPr>
          <w:rFonts w:ascii="Arial" w:eastAsia="Arial" w:hAnsi="Arial" w:cs="Arial"/>
          <w:b/>
          <w:color w:val="8E1D81"/>
        </w:rPr>
      </w:pPr>
      <w:r>
        <w:rPr>
          <w:rFonts w:ascii="Arial" w:eastAsia="Arial" w:hAnsi="Arial" w:cs="Arial"/>
          <w:b/>
          <w:color w:val="8E1D81"/>
        </w:rPr>
        <w:lastRenderedPageBreak/>
        <w:t>ITINERARIO</w:t>
      </w:r>
    </w:p>
    <w:p w14:paraId="130D7B66" w14:textId="77777777" w:rsidR="00342893" w:rsidRDefault="00342893">
      <w:pPr>
        <w:jc w:val="center"/>
        <w:rPr>
          <w:rFonts w:ascii="Arial" w:eastAsia="Arial" w:hAnsi="Arial" w:cs="Arial"/>
          <w:b/>
          <w:color w:val="8E1D81"/>
        </w:rPr>
      </w:pPr>
    </w:p>
    <w:p w14:paraId="6BABD758" w14:textId="77777777" w:rsidR="006B7E1E" w:rsidRDefault="006B7E1E">
      <w:pPr>
        <w:jc w:val="center"/>
        <w:rPr>
          <w:rFonts w:ascii="Arial" w:eastAsia="Arial" w:hAnsi="Arial" w:cs="Arial"/>
          <w:b/>
          <w:color w:val="8E1D81"/>
        </w:rPr>
        <w:sectPr w:rsidR="006B7E1E">
          <w:headerReference w:type="default" r:id="rId12"/>
          <w:pgSz w:w="12240" w:h="15840"/>
          <w:pgMar w:top="1701" w:right="851" w:bottom="1134" w:left="851" w:header="709" w:footer="709" w:gutter="0"/>
          <w:pgNumType w:start="1"/>
          <w:cols w:space="720"/>
        </w:sectPr>
      </w:pPr>
    </w:p>
    <w:p w14:paraId="3A713DE9" w14:textId="77777777" w:rsidR="006B7E1E" w:rsidRDefault="00000000">
      <w:pPr>
        <w:jc w:val="both"/>
        <w:rPr>
          <w:rFonts w:ascii="Arial" w:eastAsia="Arial" w:hAnsi="Arial" w:cs="Arial"/>
          <w:b/>
          <w:sz w:val="22"/>
          <w:szCs w:val="22"/>
        </w:rPr>
      </w:pPr>
      <w:r>
        <w:rPr>
          <w:rFonts w:ascii="Arial" w:eastAsia="Arial" w:hAnsi="Arial" w:cs="Arial"/>
          <w:color w:val="4D276F"/>
          <w:sz w:val="60"/>
          <w:szCs w:val="60"/>
        </w:rPr>
        <w:t>Día 1</w:t>
      </w:r>
      <w:r>
        <w:rPr>
          <w:rFonts w:ascii="Arial" w:eastAsia="Arial" w:hAnsi="Arial" w:cs="Arial"/>
          <w:sz w:val="60"/>
          <w:szCs w:val="60"/>
        </w:rPr>
        <w:tab/>
      </w:r>
    </w:p>
    <w:p w14:paraId="2560DF8D" w14:textId="58A4FE67" w:rsidR="006B7E1E" w:rsidRPr="00FB3993" w:rsidRDefault="0089638A">
      <w:pPr>
        <w:tabs>
          <w:tab w:val="left" w:pos="2614"/>
        </w:tabs>
        <w:jc w:val="both"/>
        <w:rPr>
          <w:rFonts w:ascii="Arial" w:eastAsia="Arial" w:hAnsi="Arial" w:cs="Arial"/>
          <w:b/>
        </w:rPr>
      </w:pPr>
      <w:r w:rsidRPr="00FB3993">
        <w:rPr>
          <w:rFonts w:ascii="Arial" w:hAnsi="Arial" w:cs="Arial"/>
          <w:b/>
          <w:bCs/>
          <w:sz w:val="22"/>
          <w:szCs w:val="22"/>
        </w:rPr>
        <w:t xml:space="preserve">Delhi </w:t>
      </w:r>
    </w:p>
    <w:p w14:paraId="7E47EDEB" w14:textId="77777777" w:rsidR="00AF0C6E" w:rsidRPr="00AF0C6E" w:rsidRDefault="00AF0C6E" w:rsidP="00AF0C6E">
      <w:pPr>
        <w:jc w:val="both"/>
        <w:rPr>
          <w:rFonts w:ascii="Arial" w:eastAsia="Arial" w:hAnsi="Arial" w:cs="Arial"/>
          <w:sz w:val="22"/>
          <w:szCs w:val="22"/>
        </w:rPr>
      </w:pPr>
      <w:r w:rsidRPr="00AF0C6E">
        <w:rPr>
          <w:rFonts w:ascii="Arial" w:eastAsia="Arial" w:hAnsi="Arial" w:cs="Arial"/>
          <w:sz w:val="22"/>
          <w:szCs w:val="22"/>
        </w:rPr>
        <w:t>Encuentro, asistencia y bienvenida por guirnaldas a la llegada al aeropuerto de Delhi y traslado al hotel.</w:t>
      </w:r>
    </w:p>
    <w:p w14:paraId="287F4483" w14:textId="76411BE4" w:rsidR="00AF0C6E" w:rsidRPr="00AF0C6E" w:rsidRDefault="00AF0C6E" w:rsidP="00AF0C6E">
      <w:pPr>
        <w:jc w:val="both"/>
        <w:rPr>
          <w:rFonts w:ascii="Arial" w:eastAsia="Arial" w:hAnsi="Arial" w:cs="Arial"/>
          <w:sz w:val="22"/>
          <w:szCs w:val="22"/>
        </w:rPr>
      </w:pPr>
      <w:r w:rsidRPr="00AF0C6E">
        <w:rPr>
          <w:rFonts w:ascii="Arial" w:eastAsia="Arial" w:hAnsi="Arial" w:cs="Arial"/>
          <w:sz w:val="22"/>
          <w:szCs w:val="22"/>
        </w:rPr>
        <w:t>(</w:t>
      </w:r>
      <w:r>
        <w:rPr>
          <w:rFonts w:ascii="Arial" w:eastAsia="Arial" w:hAnsi="Arial" w:cs="Arial"/>
          <w:sz w:val="22"/>
          <w:szCs w:val="22"/>
        </w:rPr>
        <w:t>C</w:t>
      </w:r>
      <w:r w:rsidRPr="00AF0C6E">
        <w:rPr>
          <w:rFonts w:ascii="Arial" w:eastAsia="Arial" w:hAnsi="Arial" w:cs="Arial"/>
          <w:sz w:val="22"/>
          <w:szCs w:val="22"/>
        </w:rPr>
        <w:t>heck-in del hotel a las 14:00 horas)</w:t>
      </w:r>
    </w:p>
    <w:p w14:paraId="0C0CE64F" w14:textId="77777777" w:rsidR="00AF0C6E" w:rsidRDefault="00AF0C6E" w:rsidP="00AF0C6E">
      <w:pPr>
        <w:jc w:val="both"/>
        <w:rPr>
          <w:rFonts w:ascii="Arial" w:eastAsia="Arial" w:hAnsi="Arial" w:cs="Arial"/>
          <w:sz w:val="22"/>
          <w:szCs w:val="22"/>
        </w:rPr>
      </w:pPr>
      <w:r w:rsidRPr="00AF0C6E">
        <w:rPr>
          <w:rFonts w:ascii="Arial" w:eastAsia="Arial" w:hAnsi="Arial" w:cs="Arial"/>
          <w:sz w:val="22"/>
          <w:szCs w:val="22"/>
        </w:rPr>
        <w:t>Pasar la noche en el hotel</w:t>
      </w:r>
    </w:p>
    <w:p w14:paraId="2BBBFB4A" w14:textId="77777777" w:rsidR="00AF0C6E" w:rsidRDefault="00AF0C6E" w:rsidP="00AF0C6E">
      <w:pPr>
        <w:jc w:val="both"/>
        <w:rPr>
          <w:rFonts w:ascii="Arial" w:eastAsia="Arial" w:hAnsi="Arial" w:cs="Arial"/>
          <w:sz w:val="22"/>
          <w:szCs w:val="22"/>
        </w:rPr>
      </w:pPr>
    </w:p>
    <w:p w14:paraId="3A9E9F92" w14:textId="65EC0D02" w:rsidR="006B7E1E" w:rsidRDefault="00000000" w:rsidP="00AF0C6E">
      <w:pPr>
        <w:jc w:val="both"/>
        <w:rPr>
          <w:rFonts w:ascii="Arial" w:eastAsia="Arial" w:hAnsi="Arial" w:cs="Arial"/>
          <w:b/>
          <w:sz w:val="22"/>
          <w:szCs w:val="22"/>
        </w:rPr>
      </w:pPr>
      <w:r>
        <w:rPr>
          <w:rFonts w:ascii="Arial" w:eastAsia="Arial" w:hAnsi="Arial" w:cs="Arial"/>
          <w:color w:val="4D276F"/>
          <w:sz w:val="60"/>
          <w:szCs w:val="60"/>
        </w:rPr>
        <w:t>Día 2</w:t>
      </w:r>
      <w:r>
        <w:rPr>
          <w:rFonts w:ascii="Arial" w:eastAsia="Arial" w:hAnsi="Arial" w:cs="Arial"/>
          <w:sz w:val="60"/>
          <w:szCs w:val="60"/>
        </w:rPr>
        <w:tab/>
      </w:r>
    </w:p>
    <w:p w14:paraId="47BD05AB" w14:textId="1D7B2A63" w:rsidR="006848C9" w:rsidRDefault="0089638A" w:rsidP="00AF0C6E">
      <w:pPr>
        <w:tabs>
          <w:tab w:val="left" w:pos="2614"/>
        </w:tabs>
        <w:jc w:val="both"/>
        <w:rPr>
          <w:rFonts w:ascii="Arial" w:eastAsia="Arial" w:hAnsi="Arial" w:cs="Arial"/>
          <w:b/>
          <w:bCs/>
          <w:sz w:val="22"/>
          <w:szCs w:val="22"/>
        </w:rPr>
      </w:pPr>
      <w:r>
        <w:rPr>
          <w:rFonts w:ascii="Arial" w:eastAsia="Arial" w:hAnsi="Arial" w:cs="Arial"/>
          <w:b/>
          <w:bCs/>
          <w:sz w:val="22"/>
          <w:szCs w:val="22"/>
        </w:rPr>
        <w:t>Delhi</w:t>
      </w:r>
    </w:p>
    <w:p w14:paraId="455C2403" w14:textId="77777777" w:rsidR="00AF0C6E" w:rsidRPr="00AF0C6E" w:rsidRDefault="00AF0C6E" w:rsidP="00AF0C6E">
      <w:pPr>
        <w:tabs>
          <w:tab w:val="left" w:pos="2614"/>
        </w:tabs>
        <w:jc w:val="both"/>
        <w:rPr>
          <w:rFonts w:ascii="Arial" w:eastAsia="Arial" w:hAnsi="Arial" w:cs="Arial"/>
          <w:sz w:val="22"/>
          <w:szCs w:val="22"/>
        </w:rPr>
      </w:pPr>
      <w:r w:rsidRPr="00AF0C6E">
        <w:rPr>
          <w:rFonts w:ascii="Arial" w:eastAsia="Arial" w:hAnsi="Arial" w:cs="Arial"/>
          <w:sz w:val="22"/>
          <w:szCs w:val="22"/>
        </w:rPr>
        <w:t>Desayuno en el hotel. Por la mañana se marchan para una excursión turística de medio día por la Vieja Delhi. Esta parte de la ciudad cobró prominencia cuando Shah Jahan trasladó su capital de Agra a Delhi. Visita Chandni Chowk (uno de los mercados más concurridos de Delhi, fundado en el año 1650 por la princesa Jahanara, la hija favorita de Shah Jahan). Disfruta de un breve paseo en rickshaw por un laberinto de callejones llenos de tiendas que venden una extraordinaria variedad de artículos y comidas. El ruido y las multitudes son una parte esencial de Chandni Chowk. Desde aquí se continúa hasta Jama Masjid (una de las mezquitas más grandes de la India, encargada por el emperador Shah Jahan). Después, visita  el monumento al Raj Ghat, lugar de descanso de Mahatma Gandhi, el principal arquitecto de la independencia de la India.</w:t>
      </w:r>
    </w:p>
    <w:p w14:paraId="43E4346A" w14:textId="0E207413" w:rsidR="00AF0C6E" w:rsidRDefault="00AF0C6E" w:rsidP="00AF0C6E">
      <w:pPr>
        <w:tabs>
          <w:tab w:val="left" w:pos="2614"/>
        </w:tabs>
        <w:spacing w:before="240"/>
        <w:jc w:val="both"/>
        <w:rPr>
          <w:rFonts w:ascii="Arial" w:eastAsia="Arial" w:hAnsi="Arial" w:cs="Arial"/>
          <w:sz w:val="22"/>
          <w:szCs w:val="22"/>
        </w:rPr>
      </w:pPr>
      <w:r>
        <w:rPr>
          <w:rFonts w:ascii="Arial" w:eastAsia="Arial" w:hAnsi="Arial" w:cs="Arial"/>
          <w:sz w:val="22"/>
          <w:szCs w:val="22"/>
        </w:rPr>
        <w:t>D</w:t>
      </w:r>
      <w:r w:rsidRPr="00AF0C6E">
        <w:rPr>
          <w:rFonts w:ascii="Arial" w:eastAsia="Arial" w:hAnsi="Arial" w:cs="Arial"/>
          <w:sz w:val="22"/>
          <w:szCs w:val="22"/>
        </w:rPr>
        <w:t>espués, dirígete al famoso Connaught Place, construido en 1931; en lugar de comprar aquí, te dirigirás entre bastidores a un increíble pozo escalonado del siglo XIII perfectamente conservado, y darás un rápido paseo por la esquina hasta donde todos los Dhobi Walas (lavanderos) están haciendo su trabajo cotidiano de lavandería. Por la tarde, en coche, conducirás por la amplia Rajpath Avenue, bordeada por numerosos edificios oficiales y museos: el Palacio Presidencial, la India Gate, el Museo Nacional, el Parlamento y más</w:t>
      </w:r>
      <w:r>
        <w:rPr>
          <w:rFonts w:ascii="Arial" w:eastAsia="Arial" w:hAnsi="Arial" w:cs="Arial"/>
          <w:sz w:val="22"/>
          <w:szCs w:val="22"/>
        </w:rPr>
        <w:t>.</w:t>
      </w:r>
    </w:p>
    <w:p w14:paraId="53ACB751" w14:textId="4C4958B1" w:rsidR="00AF0C6E" w:rsidRDefault="00AF0C6E" w:rsidP="00AF0C6E">
      <w:pPr>
        <w:tabs>
          <w:tab w:val="left" w:pos="2614"/>
        </w:tabs>
        <w:spacing w:before="240"/>
        <w:jc w:val="both"/>
        <w:rPr>
          <w:rFonts w:ascii="Arial" w:eastAsia="Arial" w:hAnsi="Arial" w:cs="Arial"/>
          <w:sz w:val="22"/>
          <w:szCs w:val="22"/>
        </w:rPr>
      </w:pPr>
      <w:r w:rsidRPr="00AF0C6E">
        <w:rPr>
          <w:rFonts w:ascii="Arial" w:eastAsia="Arial" w:hAnsi="Arial" w:cs="Arial"/>
          <w:sz w:val="22"/>
          <w:szCs w:val="22"/>
        </w:rPr>
        <w:t xml:space="preserve">Visita el Qutub Minar , una torre de arenisca roja de unos 73 m de altura construida a principios del siglo XIII por el emperador mogol, Qutab ud din </w:t>
      </w:r>
      <w:r w:rsidRPr="00AF0C6E">
        <w:rPr>
          <w:rFonts w:ascii="Arial" w:eastAsia="Arial" w:hAnsi="Arial" w:cs="Arial"/>
          <w:sz w:val="22"/>
          <w:szCs w:val="22"/>
        </w:rPr>
        <w:t>Aibak. Es una obra maestra de la arquitectura indomogol y el minarete más alto de la India. La torre tiene un total de cinco plantas distintas. Más tarde, disfruta de la frescura de los parques de Nueva Delhi, pasea por el elegante Jardín Lodi, que alberga las tumbas de las dinastías Sayyid y Lodi, y disfruta de una parada relajante en el Gurudwara Bangla Sahib, el templo sij más grande de la capital. Pasar la noche en el hotel</w:t>
      </w:r>
    </w:p>
    <w:p w14:paraId="5A1DCE96" w14:textId="77777777" w:rsidR="00AF0C6E" w:rsidRDefault="00AF0C6E" w:rsidP="00AF0C6E">
      <w:pPr>
        <w:tabs>
          <w:tab w:val="left" w:pos="2614"/>
        </w:tabs>
        <w:spacing w:before="240"/>
        <w:jc w:val="both"/>
        <w:rPr>
          <w:rFonts w:ascii="Arial" w:eastAsia="Arial" w:hAnsi="Arial" w:cs="Arial"/>
          <w:sz w:val="22"/>
          <w:szCs w:val="22"/>
        </w:rPr>
      </w:pPr>
    </w:p>
    <w:p w14:paraId="61B6312A" w14:textId="5E281CC2" w:rsidR="006B7E1E" w:rsidRDefault="00000000" w:rsidP="00AF0C6E">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3</w:t>
      </w:r>
      <w:r>
        <w:rPr>
          <w:rFonts w:ascii="Arial" w:eastAsia="Arial" w:hAnsi="Arial" w:cs="Arial"/>
          <w:sz w:val="60"/>
          <w:szCs w:val="60"/>
        </w:rPr>
        <w:tab/>
      </w:r>
    </w:p>
    <w:p w14:paraId="3AC48338" w14:textId="0C0BB559" w:rsidR="008325EC" w:rsidRDefault="008325EC" w:rsidP="008325EC">
      <w:pPr>
        <w:tabs>
          <w:tab w:val="left" w:pos="2614"/>
        </w:tabs>
        <w:jc w:val="both"/>
        <w:rPr>
          <w:rFonts w:ascii="Arial" w:eastAsia="Arial" w:hAnsi="Arial" w:cs="Arial"/>
          <w:b/>
          <w:bCs/>
          <w:sz w:val="21"/>
          <w:szCs w:val="21"/>
        </w:rPr>
      </w:pPr>
      <w:r w:rsidRPr="00FB3993">
        <w:rPr>
          <w:rFonts w:ascii="Arial" w:eastAsia="Arial" w:hAnsi="Arial" w:cs="Arial"/>
          <w:b/>
          <w:bCs/>
          <w:sz w:val="22"/>
          <w:szCs w:val="22"/>
        </w:rPr>
        <w:t>Delhi –</w:t>
      </w:r>
      <w:r w:rsidR="009E7815" w:rsidRPr="00FB3993">
        <w:rPr>
          <w:rFonts w:ascii="Arial" w:eastAsia="Arial" w:hAnsi="Arial" w:cs="Arial"/>
          <w:b/>
          <w:bCs/>
          <w:sz w:val="22"/>
          <w:szCs w:val="22"/>
        </w:rPr>
        <w:t xml:space="preserve">Agra </w:t>
      </w:r>
      <w:r w:rsidRPr="00FB3993">
        <w:rPr>
          <w:rFonts w:ascii="Arial" w:eastAsia="Arial" w:hAnsi="Arial" w:cs="Arial"/>
          <w:b/>
          <w:color w:val="000000" w:themeColor="text1"/>
          <w:sz w:val="22"/>
          <w:szCs w:val="22"/>
        </w:rPr>
        <w:t>(</w:t>
      </w:r>
      <w:r w:rsidR="009E7815" w:rsidRPr="00FB3993">
        <w:rPr>
          <w:rFonts w:ascii="Arial" w:eastAsia="Arial" w:hAnsi="Arial" w:cs="Arial"/>
          <w:b/>
          <w:color w:val="000000" w:themeColor="text1"/>
          <w:sz w:val="22"/>
          <w:szCs w:val="22"/>
        </w:rPr>
        <w:t xml:space="preserve">por </w:t>
      </w:r>
      <w:r w:rsidR="009E7815" w:rsidRPr="009E7815">
        <w:rPr>
          <w:rFonts w:ascii="Arial" w:eastAsia="Arial" w:hAnsi="Arial" w:cs="Arial"/>
          <w:b/>
          <w:color w:val="000000" w:themeColor="text1"/>
          <w:sz w:val="21"/>
          <w:szCs w:val="21"/>
        </w:rPr>
        <w:t>carrtera</w:t>
      </w:r>
      <w:r w:rsidR="009E7815">
        <w:rPr>
          <w:rFonts w:ascii="Arial" w:eastAsia="Arial" w:hAnsi="Arial" w:cs="Arial"/>
          <w:b/>
          <w:color w:val="000000" w:themeColor="text1"/>
          <w:sz w:val="21"/>
          <w:szCs w:val="21"/>
        </w:rPr>
        <w:t xml:space="preserve"> </w:t>
      </w:r>
      <w:r w:rsidR="009E7815" w:rsidRPr="009E7815">
        <w:rPr>
          <w:rFonts w:ascii="Arial" w:eastAsia="Arial" w:hAnsi="Arial" w:cs="Arial"/>
          <w:b/>
          <w:color w:val="000000" w:themeColor="text1"/>
          <w:sz w:val="21"/>
          <w:szCs w:val="21"/>
        </w:rPr>
        <w:t xml:space="preserve">204 KM/04 </w:t>
      </w:r>
      <w:r w:rsidR="009E7815">
        <w:rPr>
          <w:rFonts w:ascii="Arial" w:eastAsia="Arial" w:hAnsi="Arial" w:cs="Arial"/>
          <w:b/>
          <w:color w:val="000000" w:themeColor="text1"/>
          <w:sz w:val="21"/>
          <w:szCs w:val="21"/>
        </w:rPr>
        <w:t>horas</w:t>
      </w:r>
      <w:r w:rsidRPr="009E7815">
        <w:rPr>
          <w:rFonts w:ascii="Arial" w:eastAsia="Arial" w:hAnsi="Arial" w:cs="Arial"/>
          <w:b/>
          <w:color w:val="000000" w:themeColor="text1"/>
          <w:sz w:val="21"/>
          <w:szCs w:val="21"/>
        </w:rPr>
        <w:t>)</w:t>
      </w:r>
    </w:p>
    <w:p w14:paraId="45525124" w14:textId="77777777" w:rsidR="009E7815" w:rsidRDefault="009E7815" w:rsidP="009E7815">
      <w:pPr>
        <w:tabs>
          <w:tab w:val="left" w:pos="2614"/>
        </w:tabs>
        <w:jc w:val="both"/>
        <w:rPr>
          <w:rFonts w:ascii="Arial" w:eastAsia="Arial" w:hAnsi="Arial" w:cs="Arial"/>
          <w:sz w:val="22"/>
          <w:szCs w:val="22"/>
        </w:rPr>
      </w:pPr>
      <w:r w:rsidRPr="009E7815">
        <w:rPr>
          <w:rFonts w:ascii="Arial" w:eastAsia="Arial" w:hAnsi="Arial" w:cs="Arial"/>
          <w:sz w:val="22"/>
          <w:szCs w:val="22"/>
        </w:rPr>
        <w:t>Desayuno en el hotel. Conducción matutina a Agra, llega a Agra y haz el check-in en el hotel. A última hora de la tarde, un Taj Nature Walk, un espacio natural protegido que busca preservar la fauna y flora de la ciudad, ofreciendo a la vez vistas muy hermosas del mausoleo más famoso del mundo). Pasar la noche en el hotel</w:t>
      </w:r>
    </w:p>
    <w:p w14:paraId="65C82F8B" w14:textId="02C11BC0" w:rsidR="006B7E1E" w:rsidRDefault="00342893" w:rsidP="00342893">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4</w:t>
      </w:r>
      <w:r>
        <w:rPr>
          <w:rFonts w:ascii="Arial" w:eastAsia="Arial" w:hAnsi="Arial" w:cs="Arial"/>
          <w:sz w:val="60"/>
          <w:szCs w:val="60"/>
        </w:rPr>
        <w:tab/>
      </w:r>
    </w:p>
    <w:p w14:paraId="4A5D0284" w14:textId="43186986" w:rsidR="006848C9" w:rsidRDefault="009E7815" w:rsidP="009E7815">
      <w:pPr>
        <w:tabs>
          <w:tab w:val="left" w:pos="2614"/>
        </w:tabs>
        <w:jc w:val="both"/>
        <w:rPr>
          <w:rFonts w:ascii="Arial" w:eastAsia="Arial" w:hAnsi="Arial" w:cs="Arial"/>
          <w:b/>
          <w:sz w:val="22"/>
          <w:szCs w:val="22"/>
        </w:rPr>
      </w:pPr>
      <w:r>
        <w:rPr>
          <w:rFonts w:ascii="Arial" w:eastAsia="Arial" w:hAnsi="Arial" w:cs="Arial"/>
          <w:b/>
          <w:sz w:val="22"/>
          <w:szCs w:val="22"/>
        </w:rPr>
        <w:t>Agra</w:t>
      </w:r>
    </w:p>
    <w:p w14:paraId="1EFA40E9" w14:textId="77777777" w:rsidR="009E7815" w:rsidRDefault="009E7815" w:rsidP="009E7815">
      <w:pPr>
        <w:tabs>
          <w:tab w:val="left" w:pos="2614"/>
        </w:tabs>
        <w:jc w:val="both"/>
        <w:rPr>
          <w:rFonts w:ascii="Arial" w:eastAsia="Arial" w:hAnsi="Arial" w:cs="Arial"/>
          <w:sz w:val="22"/>
          <w:szCs w:val="22"/>
        </w:rPr>
      </w:pPr>
      <w:r w:rsidRPr="009E7815">
        <w:rPr>
          <w:rFonts w:ascii="Arial" w:eastAsia="Arial" w:hAnsi="Arial" w:cs="Arial"/>
          <w:sz w:val="22"/>
          <w:szCs w:val="22"/>
        </w:rPr>
        <w:t xml:space="preserve">Desayuno en el hotel. Visita por la mañana al mundialmente famoso Taj Mahal </w:t>
      </w:r>
      <w:r w:rsidRPr="009E7815">
        <w:rPr>
          <w:rFonts w:ascii="Arial" w:eastAsia="Arial" w:hAnsi="Arial" w:cs="Arial"/>
          <w:b/>
          <w:bCs/>
          <w:sz w:val="22"/>
          <w:szCs w:val="22"/>
        </w:rPr>
        <w:t>(cerrado los viernes).</w:t>
      </w:r>
      <w:r w:rsidRPr="009E7815">
        <w:rPr>
          <w:rFonts w:ascii="Arial" w:eastAsia="Arial" w:hAnsi="Arial" w:cs="Arial"/>
          <w:sz w:val="22"/>
          <w:szCs w:val="22"/>
        </w:rPr>
        <w:t xml:space="preserve"> Fue construido por Shah Jahan en 1632 para que su Reina Mumtaz Mahal consagrara sus restos mortales. Esta maravilla arquitectónica es una obra maestra perfectamente proporcionada hecha de mármol blanco que da testimonio de la destreza de 20.000 artesanos reunidos de Persia, Turquía, Francia e Italia, que tardaron 22 años en completar este 'Poema de Amor en Mármol'.</w:t>
      </w:r>
    </w:p>
    <w:p w14:paraId="615EC471" w14:textId="77777777" w:rsidR="009E7815" w:rsidRPr="009E7815" w:rsidRDefault="009E7815" w:rsidP="009E7815">
      <w:pPr>
        <w:tabs>
          <w:tab w:val="left" w:pos="2614"/>
        </w:tabs>
        <w:spacing w:before="240"/>
        <w:jc w:val="both"/>
        <w:rPr>
          <w:rFonts w:ascii="Arial" w:eastAsia="Arial" w:hAnsi="Arial" w:cs="Arial"/>
          <w:sz w:val="22"/>
          <w:szCs w:val="22"/>
        </w:rPr>
      </w:pPr>
      <w:r w:rsidRPr="009E7815">
        <w:rPr>
          <w:rFonts w:ascii="Arial" w:eastAsia="Arial" w:hAnsi="Arial" w:cs="Arial"/>
          <w:sz w:val="22"/>
          <w:szCs w:val="22"/>
        </w:rPr>
        <w:t xml:space="preserve">Fuerte de Agra. Construida por el emperador Akbar entre 1565 y 1573, revela el talento mogol para combinar la arquitectura defensiva con la belleza y el diseño. La construcción del fuerte fue iniciada por el emperador Akbar como una ciudadela puramente defensiva y posteriormente se completó en dos generaciones sucesivas que añadieron el delicado mosaico y magníficos palacios de mármol.  El fuerte es un majestuoso complejo donde el emperador Shah Jahan fue </w:t>
      </w:r>
      <w:r w:rsidRPr="009E7815">
        <w:rPr>
          <w:rFonts w:ascii="Arial" w:eastAsia="Arial" w:hAnsi="Arial" w:cs="Arial"/>
          <w:sz w:val="22"/>
          <w:szCs w:val="22"/>
        </w:rPr>
        <w:lastRenderedPageBreak/>
        <w:t>encarcelado por su hijo Aurangzeb y ofrece una vista fascinante del Taj Mahal.</w:t>
      </w:r>
    </w:p>
    <w:p w14:paraId="4DF51B05" w14:textId="66E4833C" w:rsidR="009E7815" w:rsidRDefault="009E7815" w:rsidP="009E7815">
      <w:pPr>
        <w:tabs>
          <w:tab w:val="left" w:pos="2614"/>
        </w:tabs>
        <w:spacing w:before="240"/>
        <w:jc w:val="both"/>
        <w:rPr>
          <w:rFonts w:ascii="Arial" w:eastAsia="Arial" w:hAnsi="Arial" w:cs="Arial"/>
          <w:sz w:val="22"/>
          <w:szCs w:val="22"/>
        </w:rPr>
      </w:pPr>
      <w:r w:rsidRPr="009E7815">
        <w:rPr>
          <w:rFonts w:ascii="Arial" w:eastAsia="Arial" w:hAnsi="Arial" w:cs="Arial"/>
          <w:sz w:val="22"/>
          <w:szCs w:val="22"/>
        </w:rPr>
        <w:t>A última hora de la tarde, en los bazares de Rawatpara, que antes abastecían las cocinas del fuerte. Catas de especialidades durante la visita.</w:t>
      </w:r>
      <w:r>
        <w:rPr>
          <w:rFonts w:ascii="Arial" w:eastAsia="Arial" w:hAnsi="Arial" w:cs="Arial"/>
          <w:sz w:val="22"/>
          <w:szCs w:val="22"/>
        </w:rPr>
        <w:t xml:space="preserve"> </w:t>
      </w:r>
      <w:r w:rsidRPr="009E7815">
        <w:rPr>
          <w:rFonts w:ascii="Arial" w:eastAsia="Arial" w:hAnsi="Arial" w:cs="Arial"/>
          <w:sz w:val="22"/>
          <w:szCs w:val="22"/>
        </w:rPr>
        <w:t>Pasar la noche en el hotel</w:t>
      </w:r>
    </w:p>
    <w:p w14:paraId="736BF574" w14:textId="1CC0794D" w:rsidR="00342893" w:rsidRDefault="00342893" w:rsidP="00342893">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5</w:t>
      </w:r>
    </w:p>
    <w:p w14:paraId="49AA1807" w14:textId="77777777" w:rsidR="009E7815" w:rsidRDefault="009E7815" w:rsidP="009E7815">
      <w:pPr>
        <w:tabs>
          <w:tab w:val="left" w:pos="2614"/>
        </w:tabs>
        <w:jc w:val="both"/>
        <w:rPr>
          <w:rFonts w:ascii="Arial" w:eastAsia="Arial" w:hAnsi="Arial" w:cs="Arial"/>
          <w:b/>
          <w:sz w:val="22"/>
          <w:szCs w:val="22"/>
        </w:rPr>
      </w:pPr>
      <w:r w:rsidRPr="009E7815">
        <w:rPr>
          <w:rFonts w:ascii="Arial" w:eastAsia="Arial" w:hAnsi="Arial" w:cs="Arial"/>
          <w:b/>
          <w:sz w:val="22"/>
          <w:szCs w:val="22"/>
        </w:rPr>
        <w:t>Agra – Fatehpur Sikri – Jaipur Por Carretera (239 Km/05 Hrs)</w:t>
      </w:r>
    </w:p>
    <w:p w14:paraId="371D1EC7" w14:textId="77777777" w:rsidR="009E7815" w:rsidRPr="009E7815" w:rsidRDefault="009E7815" w:rsidP="009E7815">
      <w:pPr>
        <w:tabs>
          <w:tab w:val="left" w:pos="2614"/>
        </w:tabs>
        <w:jc w:val="both"/>
        <w:rPr>
          <w:rFonts w:ascii="Arial" w:eastAsia="Arial" w:hAnsi="Arial" w:cs="Arial"/>
          <w:sz w:val="22"/>
          <w:szCs w:val="22"/>
        </w:rPr>
      </w:pPr>
      <w:r w:rsidRPr="009E7815">
        <w:rPr>
          <w:rFonts w:ascii="Arial" w:eastAsia="Arial" w:hAnsi="Arial" w:cs="Arial"/>
          <w:sz w:val="22"/>
          <w:szCs w:val="22"/>
        </w:rPr>
        <w:t>Desayuno en el hotel. Conducción matutina a Jaipur en ruta para visitar Fatehpur Sikri. Situada a 40 km de Agra, la ciudad desierta de Fatehpur Sikri es una de las ciudades fantasma más perfectas del mundo y una maravilla del diseño y la construcción. Fue concebida y construida por el emperador Akbar, uno de los gobernantes más ilustrados de su época. Construido en 1571, es una síntesis de los estilos florecientes de las cortes persas y las tendencias islámicas hindúes predominantes. Hoy en día, sus impecables edificios de arenisca roja son tan perfectos como cuando fueron esculpidos por primera vez. La obra maestra de este monumento extraordinario es la Casa de las Joyas del Diwan-I-Khas. Arquitectónicamente extraordinarios, las cuatro puertas conducen a una sala de una sola planta donde un enorme pilar central tallado con riqueza barroca, sostiene un asiento al que se accede por pasarelas aéreas. La escasez de agua fue el principal factor para el abandono de esta hermosa ciudad.</w:t>
      </w:r>
    </w:p>
    <w:p w14:paraId="06923BFC" w14:textId="77777777" w:rsidR="009E7815" w:rsidRDefault="009E7815" w:rsidP="009E7815">
      <w:pPr>
        <w:tabs>
          <w:tab w:val="left" w:pos="2614"/>
        </w:tabs>
        <w:spacing w:before="240"/>
        <w:jc w:val="both"/>
        <w:rPr>
          <w:rFonts w:ascii="Arial" w:eastAsia="Arial" w:hAnsi="Arial" w:cs="Arial"/>
          <w:sz w:val="22"/>
          <w:szCs w:val="22"/>
        </w:rPr>
      </w:pPr>
      <w:r w:rsidRPr="009E7815">
        <w:rPr>
          <w:rFonts w:ascii="Arial" w:eastAsia="Arial" w:hAnsi="Arial" w:cs="Arial"/>
          <w:sz w:val="22"/>
          <w:szCs w:val="22"/>
        </w:rPr>
        <w:t>Llega a Jaipur y haz el check-in en el hotel. A última hora de la tarde, Jaipur se cobra vida de verdad por la noche. Comenzamos asistiendo a una ceremonia de aarti en un templo. Siente las vibraciones positivas y la apasionada devoción de los lugareños mientras cantan en coro. Disfruta del casco antiguo iluminado de Jaipur mientras viajas en rickshaws eléctricos. Hacemos paradas cortas para contarte historias interesantes a lo largo de pequeñas carreteras atmosféricas en el fresco de la noche. Noche en el hotel.</w:t>
      </w:r>
    </w:p>
    <w:p w14:paraId="6D7F7D65" w14:textId="77777777" w:rsidR="009E7815" w:rsidRDefault="009E7815" w:rsidP="009E7815">
      <w:pPr>
        <w:tabs>
          <w:tab w:val="left" w:pos="2614"/>
        </w:tabs>
        <w:spacing w:before="240"/>
        <w:jc w:val="both"/>
        <w:rPr>
          <w:rFonts w:ascii="Arial" w:eastAsia="Arial" w:hAnsi="Arial" w:cs="Arial"/>
          <w:color w:val="4D276F"/>
          <w:sz w:val="60"/>
          <w:szCs w:val="60"/>
        </w:rPr>
      </w:pPr>
    </w:p>
    <w:p w14:paraId="4C529F60" w14:textId="1FD946D8" w:rsidR="00342893" w:rsidRDefault="00342893" w:rsidP="009E7815">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6</w:t>
      </w:r>
      <w:r>
        <w:rPr>
          <w:rFonts w:ascii="Arial" w:eastAsia="Arial" w:hAnsi="Arial" w:cs="Arial"/>
          <w:sz w:val="60"/>
          <w:szCs w:val="60"/>
        </w:rPr>
        <w:tab/>
      </w:r>
    </w:p>
    <w:p w14:paraId="31D2CB91" w14:textId="2C06E704" w:rsidR="00D6337C" w:rsidRDefault="009E7815" w:rsidP="00D6337C">
      <w:pPr>
        <w:tabs>
          <w:tab w:val="left" w:pos="2614"/>
        </w:tabs>
        <w:jc w:val="both"/>
        <w:rPr>
          <w:rFonts w:ascii="Arial" w:eastAsia="Arial" w:hAnsi="Arial" w:cs="Arial"/>
          <w:b/>
          <w:bCs/>
          <w:sz w:val="22"/>
          <w:szCs w:val="22"/>
        </w:rPr>
      </w:pPr>
      <w:r>
        <w:rPr>
          <w:rFonts w:ascii="Arial" w:eastAsia="Arial" w:hAnsi="Arial" w:cs="Arial"/>
          <w:b/>
          <w:sz w:val="22"/>
          <w:szCs w:val="22"/>
        </w:rPr>
        <w:t>Jaipur</w:t>
      </w:r>
    </w:p>
    <w:p w14:paraId="0F111244" w14:textId="77777777" w:rsidR="009E7815" w:rsidRPr="009E7815" w:rsidRDefault="009E7815" w:rsidP="009E7815">
      <w:pPr>
        <w:tabs>
          <w:tab w:val="left" w:pos="2614"/>
        </w:tabs>
        <w:jc w:val="both"/>
        <w:rPr>
          <w:rFonts w:ascii="Arial" w:eastAsia="Arial" w:hAnsi="Arial" w:cs="Arial"/>
          <w:bCs/>
          <w:sz w:val="22"/>
          <w:szCs w:val="22"/>
        </w:rPr>
      </w:pPr>
      <w:r w:rsidRPr="009E7815">
        <w:rPr>
          <w:rFonts w:ascii="Arial" w:eastAsia="Arial" w:hAnsi="Arial" w:cs="Arial"/>
          <w:bCs/>
          <w:sz w:val="22"/>
          <w:szCs w:val="22"/>
        </w:rPr>
        <w:t>Desayuno en el hotel. Una parada para fotos en el Hawa Mahal, o "Palacio de los Vientos", desde donde las damas de la ciudad asistían a los festivales sin ser vistas. Visita al Fuerte de Ámbar. Amber es un clásico y romántico palacio de fortaleza de Rajasthan. Las paredes escarpadas y desgastadas por el tiempo del Fuerte pueden no parecer hermosas desde fuera, pero el interior es un paraíso virtual. Las miniaturas pintadas en las paredes representan escenas de caza y guerra, aparte de festivales. Piedras preciosas y espejos están incrustados en el yeso. Dentro del fuerte, visita el Jag Mandir o el Salón de la Victoria. Dentro del Jag Mandir se encuentra el famoso Sheesh Mahal, una sala con las cuatro paredes y el techo completamente incrustados con piezas de espejo brillantes, que fueron especialmente importadas de Bélgica en esa época (se puede llegar en elefante o en jeep)</w:t>
      </w:r>
    </w:p>
    <w:p w14:paraId="1CF68556" w14:textId="77777777" w:rsidR="009E7815" w:rsidRPr="009E7815" w:rsidRDefault="009E7815" w:rsidP="009E7815">
      <w:pPr>
        <w:tabs>
          <w:tab w:val="left" w:pos="2614"/>
        </w:tabs>
        <w:jc w:val="both"/>
        <w:rPr>
          <w:rFonts w:ascii="Arial" w:eastAsia="Arial" w:hAnsi="Arial" w:cs="Arial"/>
          <w:bCs/>
          <w:sz w:val="22"/>
          <w:szCs w:val="22"/>
        </w:rPr>
      </w:pPr>
    </w:p>
    <w:p w14:paraId="3FEC8C42" w14:textId="3865E46C" w:rsidR="00D6337C" w:rsidRDefault="009E7815" w:rsidP="009E7815">
      <w:pPr>
        <w:tabs>
          <w:tab w:val="left" w:pos="2614"/>
        </w:tabs>
        <w:jc w:val="both"/>
        <w:rPr>
          <w:rFonts w:ascii="Arial" w:eastAsia="Arial" w:hAnsi="Arial" w:cs="Arial"/>
          <w:bCs/>
          <w:sz w:val="22"/>
          <w:szCs w:val="22"/>
        </w:rPr>
      </w:pPr>
      <w:r w:rsidRPr="009E7815">
        <w:rPr>
          <w:rFonts w:ascii="Arial" w:eastAsia="Arial" w:hAnsi="Arial" w:cs="Arial"/>
          <w:bCs/>
          <w:sz w:val="22"/>
          <w:szCs w:val="22"/>
        </w:rPr>
        <w:t>Continuamos nuestro recorrido y visitamos el encantador Amer Village. Descendemos a pie por el fuerte y visitamos  el pozo escalonado Panna Meena Ka Kund y  el templo Jagat Shiromani Ji, ambos construidos en el siglo XVI. Por la tarde, visita el Palacio de la Ciudad del Maharajá, la antigua residencia real, parte de la cual ha sido convertida en museo. Una pequeña parte sigue siendo utilizada por la familia real de Jaipur. Construido en el estilo de un campus fortificado, el palacio ocupa casi una séptima parte de la zona de la ciudad.</w:t>
      </w:r>
    </w:p>
    <w:p w14:paraId="4696949A" w14:textId="77777777" w:rsidR="009E7815" w:rsidRPr="009E7815" w:rsidRDefault="009E7815" w:rsidP="009E7815">
      <w:pPr>
        <w:jc w:val="both"/>
        <w:rPr>
          <w:rFonts w:ascii="Arial" w:eastAsia="Arial" w:hAnsi="Arial" w:cs="Arial"/>
          <w:bCs/>
          <w:sz w:val="22"/>
          <w:szCs w:val="22"/>
        </w:rPr>
      </w:pPr>
      <w:r w:rsidRPr="009E7815">
        <w:rPr>
          <w:rFonts w:ascii="Arial" w:eastAsia="Arial" w:hAnsi="Arial" w:cs="Arial"/>
          <w:bCs/>
          <w:sz w:val="22"/>
          <w:szCs w:val="22"/>
        </w:rPr>
        <w:t xml:space="preserve">La entrada principal conduce al patio en el centro, que es el Mubarak Mahal. Una de las principales atracciones del museo es la parte conocida como Museo de la Armería, que alberga una impresionante variedad de armamento: pistolas, trabucos, pistolas de chispa, espadas, rifles y dagas. Las familias reales de Jaipur usaron en su día la mayoría de estas armas. En la primera planta se encuentra el Museo de Textiles y Disfraces, que tiene excelentes ejemplos de tejidos y vestuarios de toda la India. </w:t>
      </w:r>
    </w:p>
    <w:p w14:paraId="6DD09A7F" w14:textId="31060C87" w:rsidR="009E7815" w:rsidRPr="009E7815" w:rsidRDefault="009E7815" w:rsidP="009E7815">
      <w:pPr>
        <w:jc w:val="both"/>
        <w:rPr>
          <w:rFonts w:ascii="Arial" w:eastAsia="Arial" w:hAnsi="Arial" w:cs="Arial"/>
          <w:bCs/>
          <w:sz w:val="22"/>
          <w:szCs w:val="22"/>
        </w:rPr>
      </w:pPr>
      <w:r w:rsidRPr="009E7815">
        <w:rPr>
          <w:rFonts w:ascii="Arial" w:eastAsia="Arial" w:hAnsi="Arial" w:cs="Arial"/>
          <w:bCs/>
          <w:sz w:val="22"/>
          <w:szCs w:val="22"/>
        </w:rPr>
        <w:t xml:space="preserve">A continuación visitamos Jantar Mantar, que es el observatorio de piedra y mármol más grande del mundo, construido entre 1728 y 1734 por Jai Singh. Situado cerca de la puerta del palacio de la </w:t>
      </w:r>
      <w:r w:rsidRPr="009E7815">
        <w:rPr>
          <w:rFonts w:ascii="Arial" w:eastAsia="Arial" w:hAnsi="Arial" w:cs="Arial"/>
          <w:bCs/>
          <w:sz w:val="22"/>
          <w:szCs w:val="22"/>
        </w:rPr>
        <w:lastRenderedPageBreak/>
        <w:t>ciudad, el observatorio cuenta con 17 grandes instrumentos, muchos de ellos aún en funcionamiento. La astrología ocupa un lugar importante en la vida diaria, el observatorio es un lugar fascinante y atractivo para pasear.</w:t>
      </w:r>
      <w:r>
        <w:rPr>
          <w:rFonts w:ascii="Arial" w:eastAsia="Arial" w:hAnsi="Arial" w:cs="Arial"/>
          <w:bCs/>
          <w:sz w:val="22"/>
          <w:szCs w:val="22"/>
        </w:rPr>
        <w:t xml:space="preserve"> </w:t>
      </w:r>
      <w:r w:rsidRPr="009E7815">
        <w:rPr>
          <w:rFonts w:ascii="Arial" w:eastAsia="Arial" w:hAnsi="Arial" w:cs="Arial"/>
          <w:bCs/>
          <w:sz w:val="22"/>
          <w:szCs w:val="22"/>
        </w:rPr>
        <w:t>Pasar la noche en el hotel</w:t>
      </w:r>
    </w:p>
    <w:p w14:paraId="08A5400B" w14:textId="77777777" w:rsidR="009E7815" w:rsidRDefault="009E7815" w:rsidP="009E7815">
      <w:pPr>
        <w:tabs>
          <w:tab w:val="left" w:pos="2614"/>
        </w:tabs>
        <w:jc w:val="both"/>
        <w:rPr>
          <w:rFonts w:ascii="Arial" w:eastAsia="Arial" w:hAnsi="Arial" w:cs="Arial"/>
          <w:b/>
          <w:sz w:val="22"/>
          <w:szCs w:val="22"/>
        </w:rPr>
      </w:pPr>
    </w:p>
    <w:p w14:paraId="5568A2CE" w14:textId="24CF4DE8" w:rsidR="00342893" w:rsidRPr="00D6337C" w:rsidRDefault="00342893" w:rsidP="00D6337C">
      <w:pPr>
        <w:tabs>
          <w:tab w:val="left" w:pos="2614"/>
        </w:tabs>
        <w:jc w:val="both"/>
        <w:rPr>
          <w:rFonts w:ascii="Arial" w:eastAsia="Arial" w:hAnsi="Arial" w:cs="Arial"/>
          <w:b/>
          <w:bCs/>
          <w:sz w:val="22"/>
          <w:szCs w:val="22"/>
        </w:rPr>
      </w:pPr>
      <w:r>
        <w:rPr>
          <w:rFonts w:ascii="Arial" w:eastAsia="Arial" w:hAnsi="Arial" w:cs="Arial"/>
          <w:color w:val="4D276F"/>
          <w:sz w:val="60"/>
          <w:szCs w:val="60"/>
        </w:rPr>
        <w:t>Día 7</w:t>
      </w:r>
      <w:r>
        <w:rPr>
          <w:rFonts w:ascii="Arial" w:eastAsia="Arial" w:hAnsi="Arial" w:cs="Arial"/>
          <w:sz w:val="60"/>
          <w:szCs w:val="60"/>
        </w:rPr>
        <w:tab/>
      </w:r>
    </w:p>
    <w:p w14:paraId="34E686AA" w14:textId="7F12BDC6" w:rsidR="009E7815" w:rsidRDefault="00FB3993" w:rsidP="004D16BE">
      <w:pPr>
        <w:tabs>
          <w:tab w:val="left" w:pos="2614"/>
        </w:tabs>
        <w:jc w:val="both"/>
        <w:rPr>
          <w:rFonts w:ascii="Arial" w:eastAsia="Arial" w:hAnsi="Arial" w:cs="Arial"/>
          <w:b/>
          <w:bCs/>
          <w:sz w:val="22"/>
          <w:szCs w:val="22"/>
        </w:rPr>
      </w:pPr>
      <w:r w:rsidRPr="009E7815">
        <w:rPr>
          <w:rFonts w:ascii="Arial" w:eastAsia="Arial" w:hAnsi="Arial" w:cs="Arial"/>
          <w:b/>
          <w:bCs/>
          <w:sz w:val="22"/>
          <w:szCs w:val="22"/>
        </w:rPr>
        <w:t>Jaipur – Kolkata</w:t>
      </w:r>
      <w:r>
        <w:rPr>
          <w:rFonts w:ascii="Arial" w:eastAsia="Arial" w:hAnsi="Arial" w:cs="Arial"/>
          <w:b/>
          <w:bCs/>
          <w:sz w:val="22"/>
          <w:szCs w:val="22"/>
        </w:rPr>
        <w:t xml:space="preserve"> </w:t>
      </w:r>
      <w:r w:rsidR="009E7815" w:rsidRPr="004D16BE">
        <w:rPr>
          <w:rFonts w:ascii="Arial" w:eastAsia="Arial" w:hAnsi="Arial" w:cs="Arial"/>
          <w:b/>
          <w:bCs/>
          <w:color w:val="A71D89"/>
          <w:sz w:val="22"/>
          <w:szCs w:val="22"/>
        </w:rPr>
        <w:t>(vuelo no incluido)</w:t>
      </w:r>
      <w:r w:rsidR="009E7815" w:rsidRPr="009E7815">
        <w:rPr>
          <w:rFonts w:ascii="Arial" w:eastAsia="Arial" w:hAnsi="Arial" w:cs="Arial"/>
          <w:b/>
          <w:bCs/>
          <w:color w:val="AE1E8F"/>
          <w:sz w:val="22"/>
          <w:szCs w:val="22"/>
        </w:rPr>
        <w:t xml:space="preserve"> </w:t>
      </w:r>
    </w:p>
    <w:p w14:paraId="6669CDB8" w14:textId="443276BF" w:rsidR="004D16BE" w:rsidRDefault="004D16BE" w:rsidP="004D16BE">
      <w:pPr>
        <w:tabs>
          <w:tab w:val="left" w:pos="2614"/>
        </w:tabs>
        <w:jc w:val="both"/>
        <w:rPr>
          <w:rFonts w:ascii="Arial" w:eastAsia="Arial" w:hAnsi="Arial" w:cs="Arial"/>
          <w:sz w:val="22"/>
          <w:szCs w:val="22"/>
        </w:rPr>
      </w:pPr>
      <w:r w:rsidRPr="004D16BE">
        <w:rPr>
          <w:rFonts w:ascii="Arial" w:eastAsia="Arial" w:hAnsi="Arial" w:cs="Arial"/>
          <w:sz w:val="22"/>
          <w:szCs w:val="22"/>
        </w:rPr>
        <w:t>Desayuno en el hotel. Por la mañana, traslado puntual al aeropuerto para embarcar en el vuelo con destino a Calcuta. Reunión y asistencia a la llegada al aeropuerto de Calcuta y traslado al hotel. Esta tarde, salimos para hacer media jornada de turismo por Calcuta (antes llamada Calcuta), una ciudad de contrastes evidentes: una curiosa mezcla de lo antiguo y lo nuevo, en parte feudal, en parte nacida de la creciente urbanización, en parte indefinible. Es una mezcla de oriente y occidente, un injerto de una ciudad europea impuesta al paisaje asiático que da a Calcuta su desconcertante encanto, confusión y emoción. Con apenas unos 300 años de antigüedad, Calcuta apenas cuenta con grandes monumentos históricos. Quizás, el más antiguo que se recuerda es el lugar donde ahora se encuentra el templo de Kalighat. Hoy en día, Calcuta es la ciudad más grande de la India, con una población de más de 10 millones de habitantes, y presume de contar con el primer sistema de metro de la historia. Es una ciudad que sorprende a primera vista, pero que finalmente el visitante se enamora de ella. El recorrido de la ciudad incluye una visita al Victoria Memorial (cerrado el lunes), el sueño más imponente y monumental de Calcuta en mármol, inaugurado por el Príncipe de Gales en 1921 y a menudo llamado el "Taj" del Raj británico, la Catedral de San Pablo y el Museo Indio (cerrado los lunes), el mayor de la India, con una de las mejores colecciones de arte indio. Pasar la noche en el hotel</w:t>
      </w:r>
      <w:r>
        <w:rPr>
          <w:rFonts w:ascii="Arial" w:eastAsia="Arial" w:hAnsi="Arial" w:cs="Arial"/>
          <w:sz w:val="22"/>
          <w:szCs w:val="22"/>
        </w:rPr>
        <w:t>.</w:t>
      </w:r>
    </w:p>
    <w:p w14:paraId="765F61A9" w14:textId="77777777" w:rsidR="004D16BE" w:rsidRDefault="004D16BE" w:rsidP="004D16BE">
      <w:pPr>
        <w:tabs>
          <w:tab w:val="left" w:pos="2614"/>
        </w:tabs>
        <w:jc w:val="both"/>
        <w:rPr>
          <w:rFonts w:ascii="Arial" w:eastAsia="Arial" w:hAnsi="Arial" w:cs="Arial"/>
          <w:sz w:val="22"/>
          <w:szCs w:val="22"/>
        </w:rPr>
      </w:pPr>
    </w:p>
    <w:p w14:paraId="0FAC74F5" w14:textId="040607A1" w:rsidR="00342893" w:rsidRDefault="00342893" w:rsidP="004D16BE">
      <w:pPr>
        <w:tabs>
          <w:tab w:val="left" w:pos="2614"/>
        </w:tabs>
        <w:jc w:val="both"/>
        <w:rPr>
          <w:rFonts w:ascii="Arial" w:eastAsia="Arial" w:hAnsi="Arial" w:cs="Arial"/>
          <w:b/>
          <w:sz w:val="22"/>
          <w:szCs w:val="22"/>
        </w:rPr>
      </w:pPr>
      <w:r>
        <w:rPr>
          <w:rFonts w:ascii="Arial" w:eastAsia="Arial" w:hAnsi="Arial" w:cs="Arial"/>
          <w:color w:val="4D276F"/>
          <w:sz w:val="60"/>
          <w:szCs w:val="60"/>
        </w:rPr>
        <w:t>Día 8</w:t>
      </w:r>
      <w:r>
        <w:rPr>
          <w:rFonts w:ascii="Arial" w:eastAsia="Arial" w:hAnsi="Arial" w:cs="Arial"/>
          <w:sz w:val="60"/>
          <w:szCs w:val="60"/>
        </w:rPr>
        <w:tab/>
      </w:r>
    </w:p>
    <w:p w14:paraId="69F471C9" w14:textId="5442500E" w:rsidR="004D16BE" w:rsidRDefault="004D16BE" w:rsidP="00C64ED7">
      <w:pPr>
        <w:tabs>
          <w:tab w:val="left" w:pos="2614"/>
        </w:tabs>
        <w:jc w:val="both"/>
        <w:rPr>
          <w:rFonts w:ascii="Arial" w:eastAsia="Arial" w:hAnsi="Arial" w:cs="Arial"/>
          <w:b/>
          <w:bCs/>
          <w:sz w:val="22"/>
          <w:szCs w:val="22"/>
        </w:rPr>
      </w:pPr>
      <w:r w:rsidRPr="004D16BE">
        <w:rPr>
          <w:rFonts w:ascii="Arial" w:eastAsia="Arial" w:hAnsi="Arial" w:cs="Arial"/>
          <w:b/>
          <w:bCs/>
          <w:sz w:val="22"/>
          <w:szCs w:val="22"/>
        </w:rPr>
        <w:t>Kolkata – Farraka En Tren (Crucero Abn)</w:t>
      </w:r>
    </w:p>
    <w:p w14:paraId="04126E58" w14:textId="03F21C6F" w:rsidR="006848C9" w:rsidRDefault="004D16BE" w:rsidP="006848C9">
      <w:pPr>
        <w:tabs>
          <w:tab w:val="left" w:pos="2614"/>
        </w:tabs>
        <w:jc w:val="both"/>
        <w:rPr>
          <w:rFonts w:ascii="Arial" w:eastAsia="Arial" w:hAnsi="Arial" w:cs="Arial"/>
          <w:sz w:val="22"/>
          <w:szCs w:val="22"/>
        </w:rPr>
      </w:pPr>
      <w:r w:rsidRPr="004D16BE">
        <w:rPr>
          <w:rFonts w:ascii="Arial" w:eastAsia="Arial" w:hAnsi="Arial" w:cs="Arial"/>
          <w:sz w:val="22"/>
          <w:szCs w:val="22"/>
        </w:rPr>
        <w:t xml:space="preserve">Desayuno en el hotel. A tiempo, transbordo a la estación de tren de Calcuta. Salida hacia Farraka, el punto de partida de nuestro crucero. A bordo del </w:t>
      </w:r>
      <w:r w:rsidRPr="004D16BE">
        <w:rPr>
          <w:rFonts w:ascii="Arial" w:eastAsia="Arial" w:hAnsi="Arial" w:cs="Arial"/>
          <w:sz w:val="22"/>
          <w:szCs w:val="22"/>
        </w:rPr>
        <w:t>tren se sirven dos aperitivos: almuerzo y té/bocadillos alrededor de las 17:00. Por la tarde se sube a la autocaravana Rajmahal o al barco Sukapha. Informe de seguridad, presentación del programa y luego una cena de bienvenida. A bordo durante la noche.</w:t>
      </w:r>
    </w:p>
    <w:p w14:paraId="32FF2F15" w14:textId="30BDC2DF" w:rsidR="006848C9" w:rsidRDefault="006848C9" w:rsidP="006848C9">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9</w:t>
      </w:r>
      <w:r>
        <w:rPr>
          <w:rFonts w:ascii="Arial" w:eastAsia="Arial" w:hAnsi="Arial" w:cs="Arial"/>
          <w:sz w:val="60"/>
          <w:szCs w:val="60"/>
        </w:rPr>
        <w:tab/>
      </w:r>
    </w:p>
    <w:p w14:paraId="03F08042" w14:textId="760853B7" w:rsidR="004D16BE" w:rsidRDefault="004D16BE" w:rsidP="00C64ED7">
      <w:pPr>
        <w:tabs>
          <w:tab w:val="left" w:pos="2614"/>
        </w:tabs>
        <w:jc w:val="both"/>
        <w:rPr>
          <w:rFonts w:ascii="Arial" w:eastAsia="Arial" w:hAnsi="Arial" w:cs="Arial"/>
          <w:b/>
          <w:bCs/>
          <w:sz w:val="22"/>
          <w:szCs w:val="22"/>
        </w:rPr>
      </w:pPr>
      <w:r w:rsidRPr="004D16BE">
        <w:rPr>
          <w:rFonts w:ascii="Arial" w:eastAsia="Arial" w:hAnsi="Arial" w:cs="Arial"/>
          <w:b/>
          <w:bCs/>
          <w:sz w:val="22"/>
          <w:szCs w:val="22"/>
        </w:rPr>
        <w:t xml:space="preserve">Farakka </w:t>
      </w:r>
      <w:r>
        <w:rPr>
          <w:rFonts w:ascii="Arial" w:eastAsia="Arial" w:hAnsi="Arial" w:cs="Arial"/>
          <w:b/>
          <w:bCs/>
          <w:sz w:val="22"/>
          <w:szCs w:val="22"/>
        </w:rPr>
        <w:t>-</w:t>
      </w:r>
      <w:r w:rsidRPr="004D16BE">
        <w:rPr>
          <w:rFonts w:ascii="Arial" w:eastAsia="Arial" w:hAnsi="Arial" w:cs="Arial"/>
          <w:b/>
          <w:bCs/>
          <w:sz w:val="22"/>
          <w:szCs w:val="22"/>
        </w:rPr>
        <w:t xml:space="preserve"> Gaur </w:t>
      </w:r>
      <w:r>
        <w:rPr>
          <w:rFonts w:ascii="Arial" w:eastAsia="Arial" w:hAnsi="Arial" w:cs="Arial"/>
          <w:b/>
          <w:bCs/>
          <w:sz w:val="22"/>
          <w:szCs w:val="22"/>
        </w:rPr>
        <w:t>-</w:t>
      </w:r>
      <w:r w:rsidRPr="004D16BE">
        <w:rPr>
          <w:rFonts w:ascii="Arial" w:eastAsia="Arial" w:hAnsi="Arial" w:cs="Arial"/>
          <w:b/>
          <w:bCs/>
          <w:sz w:val="22"/>
          <w:szCs w:val="22"/>
        </w:rPr>
        <w:t xml:space="preserve"> Jangipur </w:t>
      </w:r>
      <w:r>
        <w:rPr>
          <w:rFonts w:ascii="Arial" w:eastAsia="Arial" w:hAnsi="Arial" w:cs="Arial"/>
          <w:b/>
          <w:bCs/>
          <w:sz w:val="22"/>
          <w:szCs w:val="22"/>
        </w:rPr>
        <w:t>-</w:t>
      </w:r>
      <w:r w:rsidRPr="004D16BE">
        <w:rPr>
          <w:rFonts w:ascii="Arial" w:eastAsia="Arial" w:hAnsi="Arial" w:cs="Arial"/>
          <w:b/>
          <w:bCs/>
          <w:sz w:val="22"/>
          <w:szCs w:val="22"/>
        </w:rPr>
        <w:t xml:space="preserve"> Baranagar (Crucero Abn)</w:t>
      </w:r>
    </w:p>
    <w:p w14:paraId="4E227627" w14:textId="5EEB8E4D" w:rsidR="00C64ED7" w:rsidRDefault="004D16BE" w:rsidP="00C64ED7">
      <w:pPr>
        <w:tabs>
          <w:tab w:val="left" w:pos="2614"/>
        </w:tabs>
        <w:jc w:val="both"/>
        <w:rPr>
          <w:rFonts w:ascii="Arial" w:eastAsia="Arial" w:hAnsi="Arial" w:cs="Arial"/>
          <w:sz w:val="22"/>
          <w:szCs w:val="22"/>
        </w:rPr>
      </w:pPr>
      <w:r w:rsidRPr="004D16BE">
        <w:rPr>
          <w:rFonts w:ascii="Arial" w:eastAsia="Arial" w:hAnsi="Arial" w:cs="Arial"/>
          <w:sz w:val="22"/>
          <w:szCs w:val="22"/>
        </w:rPr>
        <w:t>Un día dedicado a visitar el lugar de Gaur, la antigua capital del este de la India entre los siglos XIV y XVI. Visitaremos el bazar inglés, también conocido como Mango City, sus vastos huertos de mango y sus monumentos más notables: las ruinas de la mezquita Baradwari Masjid, la puerta Dakil Darwaza, el Minarete Firez y las mezquitas Quadam Rasul y Lotan Masjid del siglo XV. Almuerzo en un restaurante local. Después viajaremos a Jangipur pasando por la presa de Farraka para reincorporarnos a nuestro barco por la tarde. Embarque y navegación hacia Baranagar. Cena y noche a bordo.</w:t>
      </w:r>
    </w:p>
    <w:p w14:paraId="1D394612" w14:textId="62D76FD3" w:rsidR="006848C9" w:rsidRDefault="006848C9" w:rsidP="006848C9">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10</w:t>
      </w:r>
      <w:r>
        <w:rPr>
          <w:rFonts w:ascii="Arial" w:eastAsia="Arial" w:hAnsi="Arial" w:cs="Arial"/>
          <w:sz w:val="60"/>
          <w:szCs w:val="60"/>
        </w:rPr>
        <w:tab/>
      </w:r>
    </w:p>
    <w:p w14:paraId="11732D20" w14:textId="77777777" w:rsidR="00D4132B" w:rsidRDefault="00D4132B" w:rsidP="00D4132B">
      <w:pPr>
        <w:tabs>
          <w:tab w:val="left" w:pos="2614"/>
        </w:tabs>
        <w:jc w:val="both"/>
        <w:rPr>
          <w:rFonts w:ascii="Arial" w:eastAsia="Arial" w:hAnsi="Arial" w:cs="Arial"/>
          <w:b/>
          <w:bCs/>
          <w:sz w:val="22"/>
          <w:szCs w:val="22"/>
        </w:rPr>
      </w:pPr>
      <w:r w:rsidRPr="004D16BE">
        <w:rPr>
          <w:rFonts w:ascii="Arial" w:eastAsia="Arial" w:hAnsi="Arial" w:cs="Arial"/>
          <w:b/>
          <w:bCs/>
          <w:sz w:val="22"/>
          <w:szCs w:val="22"/>
        </w:rPr>
        <w:t xml:space="preserve">Baranagar </w:t>
      </w:r>
      <w:r>
        <w:rPr>
          <w:rFonts w:ascii="Arial" w:eastAsia="Arial" w:hAnsi="Arial" w:cs="Arial"/>
          <w:b/>
          <w:bCs/>
          <w:sz w:val="22"/>
          <w:szCs w:val="22"/>
        </w:rPr>
        <w:t>-</w:t>
      </w:r>
      <w:r w:rsidRPr="004D16BE">
        <w:rPr>
          <w:rFonts w:ascii="Arial" w:eastAsia="Arial" w:hAnsi="Arial" w:cs="Arial"/>
          <w:b/>
          <w:bCs/>
          <w:sz w:val="22"/>
          <w:szCs w:val="22"/>
        </w:rPr>
        <w:t xml:space="preserve"> Murshidabad (Crucero Abn)</w:t>
      </w:r>
    </w:p>
    <w:p w14:paraId="5726D80A" w14:textId="77777777" w:rsidR="00D4132B" w:rsidRDefault="00D4132B" w:rsidP="00D4132B">
      <w:pPr>
        <w:tabs>
          <w:tab w:val="left" w:pos="2614"/>
        </w:tabs>
        <w:jc w:val="both"/>
        <w:rPr>
          <w:rFonts w:ascii="Arial" w:eastAsia="Arial" w:hAnsi="Arial" w:cs="Arial"/>
          <w:sz w:val="22"/>
          <w:szCs w:val="22"/>
        </w:rPr>
      </w:pPr>
      <w:r w:rsidRPr="004D16BE">
        <w:rPr>
          <w:rFonts w:ascii="Arial" w:eastAsia="Arial" w:hAnsi="Arial" w:cs="Arial"/>
          <w:sz w:val="22"/>
          <w:szCs w:val="22"/>
        </w:rPr>
        <w:t>Por La Mañana, Tras Explorar El Río Hooghly, Daremo</w:t>
      </w:r>
      <w:r w:rsidR="004D16BE" w:rsidRPr="004D16BE">
        <w:rPr>
          <w:rFonts w:ascii="Arial" w:eastAsia="Arial" w:hAnsi="Arial" w:cs="Arial"/>
          <w:sz w:val="22"/>
          <w:szCs w:val="22"/>
        </w:rPr>
        <w:t>s un paseo por el pintoresco campo hasta el pueblo de Baranagar. Visitaremos sus templos de terracota, incluido el encantador templo Char Bangal del siglo XVIII. Sus fachadas ricamente decoradas son un hermoso ejemplo de ornamentación bengalí. Volveremos al barco y navegaremos una corta distancia hasta Murshidabad, donde visitaremos el Palacio Hazarduari, construido por un arquitecto inglés en 1837 para el Nawab de Bengala. El inmenso "Palacio de las 1000 Puertas" alberga una magnífica colección de pinturas, cerámicas y armas de esa época. Volveremos al barco para comer. Por la tarde, visitaremos las ruinas de la imponente mezquita Katra (siglo XVIII), así como los palacios de estilo georgiano Katgola y Nashipara, construidos por un comerciante jainista en el siglo XIX para sus invitados europeos. Volveremos al barco para cenar y pasar la noche a bordo.</w:t>
      </w:r>
    </w:p>
    <w:p w14:paraId="524212D0" w14:textId="0A96D2EF" w:rsidR="006848C9" w:rsidRPr="00D4132B" w:rsidRDefault="006848C9" w:rsidP="00D4132B">
      <w:pPr>
        <w:tabs>
          <w:tab w:val="left" w:pos="2614"/>
        </w:tabs>
        <w:jc w:val="both"/>
        <w:rPr>
          <w:rFonts w:ascii="Arial" w:eastAsia="Arial" w:hAnsi="Arial" w:cs="Arial"/>
          <w:b/>
          <w:bCs/>
          <w:sz w:val="22"/>
          <w:szCs w:val="22"/>
        </w:rPr>
      </w:pPr>
      <w:r>
        <w:rPr>
          <w:rFonts w:ascii="Arial" w:eastAsia="Arial" w:hAnsi="Arial" w:cs="Arial"/>
          <w:color w:val="4D276F"/>
          <w:sz w:val="60"/>
          <w:szCs w:val="60"/>
        </w:rPr>
        <w:lastRenderedPageBreak/>
        <w:t>Día 11</w:t>
      </w:r>
      <w:r>
        <w:rPr>
          <w:rFonts w:ascii="Arial" w:eastAsia="Arial" w:hAnsi="Arial" w:cs="Arial"/>
          <w:sz w:val="60"/>
          <w:szCs w:val="60"/>
        </w:rPr>
        <w:tab/>
      </w:r>
    </w:p>
    <w:p w14:paraId="1D56AFC5" w14:textId="0196B6B0" w:rsidR="00C64ED7" w:rsidRDefault="00D4132B" w:rsidP="00C64ED7">
      <w:pPr>
        <w:tabs>
          <w:tab w:val="left" w:pos="2614"/>
        </w:tabs>
        <w:jc w:val="both"/>
        <w:rPr>
          <w:rFonts w:ascii="Arial" w:eastAsia="Arial" w:hAnsi="Arial" w:cs="Arial"/>
          <w:b/>
          <w:bCs/>
          <w:sz w:val="22"/>
          <w:szCs w:val="22"/>
        </w:rPr>
      </w:pPr>
      <w:r w:rsidRPr="00D4132B">
        <w:rPr>
          <w:rFonts w:ascii="Arial" w:eastAsia="Arial" w:hAnsi="Arial" w:cs="Arial"/>
          <w:b/>
          <w:bCs/>
          <w:sz w:val="22"/>
          <w:szCs w:val="22"/>
        </w:rPr>
        <w:t xml:space="preserve">Murshidabad </w:t>
      </w:r>
      <w:r>
        <w:rPr>
          <w:rFonts w:ascii="Arial" w:eastAsia="Arial" w:hAnsi="Arial" w:cs="Arial"/>
          <w:b/>
          <w:bCs/>
          <w:sz w:val="22"/>
          <w:szCs w:val="22"/>
        </w:rPr>
        <w:t>-</w:t>
      </w:r>
      <w:r w:rsidRPr="00D4132B">
        <w:rPr>
          <w:rFonts w:ascii="Arial" w:eastAsia="Arial" w:hAnsi="Arial" w:cs="Arial"/>
          <w:b/>
          <w:bCs/>
          <w:sz w:val="22"/>
          <w:szCs w:val="22"/>
        </w:rPr>
        <w:t xml:space="preserve"> Khushbagh </w:t>
      </w:r>
      <w:r>
        <w:rPr>
          <w:rFonts w:ascii="Arial" w:eastAsia="Arial" w:hAnsi="Arial" w:cs="Arial"/>
          <w:b/>
          <w:bCs/>
          <w:sz w:val="22"/>
          <w:szCs w:val="22"/>
        </w:rPr>
        <w:t>-</w:t>
      </w:r>
      <w:r w:rsidRPr="00D4132B">
        <w:rPr>
          <w:rFonts w:ascii="Arial" w:eastAsia="Arial" w:hAnsi="Arial" w:cs="Arial"/>
          <w:b/>
          <w:bCs/>
          <w:sz w:val="22"/>
          <w:szCs w:val="22"/>
        </w:rPr>
        <w:t xml:space="preserve"> Plassey </w:t>
      </w:r>
      <w:r>
        <w:rPr>
          <w:rFonts w:ascii="Arial" w:eastAsia="Arial" w:hAnsi="Arial" w:cs="Arial"/>
          <w:b/>
          <w:bCs/>
          <w:sz w:val="22"/>
          <w:szCs w:val="22"/>
        </w:rPr>
        <w:t>-</w:t>
      </w:r>
      <w:r w:rsidRPr="00D4132B">
        <w:rPr>
          <w:rFonts w:ascii="Arial" w:eastAsia="Arial" w:hAnsi="Arial" w:cs="Arial"/>
          <w:b/>
          <w:bCs/>
          <w:sz w:val="22"/>
          <w:szCs w:val="22"/>
        </w:rPr>
        <w:t xml:space="preserve"> Katwa (Crucero Abn)</w:t>
      </w:r>
    </w:p>
    <w:p w14:paraId="58796405" w14:textId="2BC735FA" w:rsidR="00C64ED7" w:rsidRPr="00C64ED7" w:rsidRDefault="00D4132B" w:rsidP="00C64ED7">
      <w:pPr>
        <w:tabs>
          <w:tab w:val="left" w:pos="2614"/>
        </w:tabs>
        <w:jc w:val="both"/>
        <w:rPr>
          <w:rFonts w:ascii="Arial" w:eastAsia="Arial" w:hAnsi="Arial" w:cs="Arial"/>
          <w:b/>
          <w:bCs/>
          <w:sz w:val="22"/>
          <w:szCs w:val="22"/>
        </w:rPr>
      </w:pPr>
      <w:r w:rsidRPr="00D4132B">
        <w:rPr>
          <w:rFonts w:ascii="Arial" w:eastAsia="Arial" w:hAnsi="Arial" w:cs="Arial"/>
          <w:sz w:val="22"/>
          <w:szCs w:val="22"/>
        </w:rPr>
        <w:t>Navega hacia Khushbagh. Desembarca y pasea por las plantaciones hasta el Jardín Mogol, que rodea la tumba del Nawab Siraj-ud-Daulah y su familia. Regresa al barco y navega hacia Berhampur. Comida. Por la tarde, un breve traslado al lugar de la Batalla de Plassey, marcado por un obelisco. Durante esta batalla, los británicos derrotaron al Nawab y a sus aliados franceses, extendiendo su control sobre todo Bengala. El curso de la historia india quedó definitivamente sellado. Ancla cerca de Katwa, un bullicioso pueblo de mercado con bazares animados. Vuelve a la nave. Cena y noche a bordo.</w:t>
      </w:r>
    </w:p>
    <w:p w14:paraId="30919401" w14:textId="0079651E" w:rsidR="006848C9" w:rsidRDefault="006848C9" w:rsidP="006848C9">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12</w:t>
      </w:r>
      <w:r>
        <w:rPr>
          <w:rFonts w:ascii="Arial" w:eastAsia="Arial" w:hAnsi="Arial" w:cs="Arial"/>
          <w:sz w:val="60"/>
          <w:szCs w:val="60"/>
        </w:rPr>
        <w:tab/>
      </w:r>
    </w:p>
    <w:p w14:paraId="6F23A325" w14:textId="157402CA" w:rsidR="00D4132B" w:rsidRDefault="00D4132B" w:rsidP="00FB6972">
      <w:pPr>
        <w:tabs>
          <w:tab w:val="left" w:pos="2614"/>
        </w:tabs>
        <w:jc w:val="both"/>
        <w:rPr>
          <w:rFonts w:ascii="Arial" w:eastAsia="Arial" w:hAnsi="Arial" w:cs="Arial"/>
          <w:b/>
          <w:bCs/>
          <w:sz w:val="22"/>
          <w:szCs w:val="22"/>
        </w:rPr>
      </w:pPr>
      <w:r w:rsidRPr="00D4132B">
        <w:rPr>
          <w:rFonts w:ascii="Arial" w:eastAsia="Arial" w:hAnsi="Arial" w:cs="Arial"/>
          <w:b/>
          <w:bCs/>
          <w:sz w:val="22"/>
          <w:szCs w:val="22"/>
        </w:rPr>
        <w:t xml:space="preserve">Katwa </w:t>
      </w:r>
      <w:r>
        <w:rPr>
          <w:rFonts w:ascii="Arial" w:eastAsia="Arial" w:hAnsi="Arial" w:cs="Arial"/>
          <w:b/>
          <w:bCs/>
          <w:sz w:val="22"/>
          <w:szCs w:val="22"/>
        </w:rPr>
        <w:t>-</w:t>
      </w:r>
      <w:r w:rsidRPr="00D4132B">
        <w:rPr>
          <w:rFonts w:ascii="Arial" w:eastAsia="Arial" w:hAnsi="Arial" w:cs="Arial"/>
          <w:b/>
          <w:bCs/>
          <w:sz w:val="22"/>
          <w:szCs w:val="22"/>
        </w:rPr>
        <w:t xml:space="preserve"> Matiari </w:t>
      </w:r>
      <w:r>
        <w:rPr>
          <w:rFonts w:ascii="Arial" w:eastAsia="Arial" w:hAnsi="Arial" w:cs="Arial"/>
          <w:b/>
          <w:bCs/>
          <w:sz w:val="22"/>
          <w:szCs w:val="22"/>
        </w:rPr>
        <w:t>-</w:t>
      </w:r>
      <w:r w:rsidRPr="00D4132B">
        <w:rPr>
          <w:rFonts w:ascii="Arial" w:eastAsia="Arial" w:hAnsi="Arial" w:cs="Arial"/>
          <w:b/>
          <w:bCs/>
          <w:sz w:val="22"/>
          <w:szCs w:val="22"/>
        </w:rPr>
        <w:t xml:space="preserve"> Kalna (Crucero Abn)</w:t>
      </w:r>
    </w:p>
    <w:p w14:paraId="154004CE" w14:textId="77777777" w:rsidR="00D4132B" w:rsidRDefault="00D4132B" w:rsidP="00D4132B">
      <w:pPr>
        <w:tabs>
          <w:tab w:val="left" w:pos="2614"/>
        </w:tabs>
        <w:jc w:val="both"/>
        <w:rPr>
          <w:rFonts w:ascii="Arial" w:eastAsia="Arial" w:hAnsi="Arial" w:cs="Arial"/>
          <w:sz w:val="22"/>
          <w:szCs w:val="22"/>
        </w:rPr>
      </w:pPr>
      <w:r w:rsidRPr="00D4132B">
        <w:rPr>
          <w:rFonts w:ascii="Arial" w:eastAsia="Arial" w:hAnsi="Arial" w:cs="Arial"/>
          <w:sz w:val="22"/>
          <w:szCs w:val="22"/>
        </w:rPr>
        <w:t>Navega hasta Matiari, donde resuenan los sonidos metálicos del cobre. Visita varios talleres. Regresa al barco a través del mercado. Navega hasta Mayapur y almuerza. Por la tarde, visita el moderno templo ISKCON (Sociedad Internacional para la Conciencia de Krishna), donde conocemos a devotos de Krishna de todo el mundo. Vuelve a la nave. Cena y noche a bordo.</w:t>
      </w:r>
    </w:p>
    <w:p w14:paraId="5F20A49F" w14:textId="77777777" w:rsidR="00D4132B" w:rsidRDefault="00D4132B" w:rsidP="00D4132B">
      <w:pPr>
        <w:tabs>
          <w:tab w:val="left" w:pos="2614"/>
        </w:tabs>
        <w:jc w:val="both"/>
        <w:rPr>
          <w:rFonts w:ascii="Arial" w:eastAsia="Arial" w:hAnsi="Arial" w:cs="Arial"/>
          <w:sz w:val="22"/>
          <w:szCs w:val="22"/>
        </w:rPr>
      </w:pPr>
    </w:p>
    <w:p w14:paraId="39B1EA8D" w14:textId="540501BD" w:rsidR="00FB6972" w:rsidRDefault="00FB6972" w:rsidP="00D4132B">
      <w:pPr>
        <w:tabs>
          <w:tab w:val="left" w:pos="2614"/>
        </w:tabs>
        <w:jc w:val="both"/>
        <w:rPr>
          <w:rFonts w:ascii="Arial" w:eastAsia="Arial" w:hAnsi="Arial" w:cs="Arial"/>
          <w:b/>
          <w:sz w:val="22"/>
          <w:szCs w:val="22"/>
        </w:rPr>
      </w:pPr>
      <w:r>
        <w:rPr>
          <w:rFonts w:ascii="Arial" w:eastAsia="Arial" w:hAnsi="Arial" w:cs="Arial"/>
          <w:color w:val="4D276F"/>
          <w:sz w:val="60"/>
          <w:szCs w:val="60"/>
        </w:rPr>
        <w:t>Día 13</w:t>
      </w:r>
      <w:r>
        <w:rPr>
          <w:rFonts w:ascii="Arial" w:eastAsia="Arial" w:hAnsi="Arial" w:cs="Arial"/>
          <w:sz w:val="60"/>
          <w:szCs w:val="60"/>
        </w:rPr>
        <w:tab/>
      </w:r>
    </w:p>
    <w:p w14:paraId="0534CB59" w14:textId="425DD2A2" w:rsidR="00D4132B" w:rsidRDefault="00D4132B" w:rsidP="007627CF">
      <w:pPr>
        <w:tabs>
          <w:tab w:val="left" w:pos="2614"/>
        </w:tabs>
        <w:jc w:val="both"/>
        <w:rPr>
          <w:rFonts w:ascii="Arial" w:eastAsia="Arial" w:hAnsi="Arial" w:cs="Arial"/>
          <w:b/>
          <w:bCs/>
          <w:sz w:val="22"/>
          <w:szCs w:val="22"/>
        </w:rPr>
      </w:pPr>
      <w:r w:rsidRPr="00D4132B">
        <w:rPr>
          <w:rFonts w:ascii="Arial" w:eastAsia="Arial" w:hAnsi="Arial" w:cs="Arial"/>
          <w:b/>
          <w:bCs/>
          <w:sz w:val="22"/>
          <w:szCs w:val="22"/>
        </w:rPr>
        <w:t xml:space="preserve">Kalna </w:t>
      </w:r>
      <w:r>
        <w:rPr>
          <w:rFonts w:ascii="Arial" w:eastAsia="Arial" w:hAnsi="Arial" w:cs="Arial"/>
          <w:b/>
          <w:bCs/>
          <w:sz w:val="22"/>
          <w:szCs w:val="22"/>
        </w:rPr>
        <w:t>-</w:t>
      </w:r>
      <w:r w:rsidRPr="00D4132B">
        <w:rPr>
          <w:rFonts w:ascii="Arial" w:eastAsia="Arial" w:hAnsi="Arial" w:cs="Arial"/>
          <w:b/>
          <w:bCs/>
          <w:sz w:val="22"/>
          <w:szCs w:val="22"/>
        </w:rPr>
        <w:t xml:space="preserve"> Hugly </w:t>
      </w:r>
      <w:r>
        <w:rPr>
          <w:rFonts w:ascii="Arial" w:eastAsia="Arial" w:hAnsi="Arial" w:cs="Arial"/>
          <w:b/>
          <w:bCs/>
          <w:sz w:val="22"/>
          <w:szCs w:val="22"/>
        </w:rPr>
        <w:t>-</w:t>
      </w:r>
      <w:r w:rsidRPr="00D4132B">
        <w:rPr>
          <w:rFonts w:ascii="Arial" w:eastAsia="Arial" w:hAnsi="Arial" w:cs="Arial"/>
          <w:b/>
          <w:bCs/>
          <w:sz w:val="22"/>
          <w:szCs w:val="22"/>
        </w:rPr>
        <w:t xml:space="preserve"> Chandernagore (Crucero Abn)</w:t>
      </w:r>
    </w:p>
    <w:p w14:paraId="1A4F9B93" w14:textId="77777777" w:rsidR="00D4132B" w:rsidRDefault="00D4132B" w:rsidP="007627CF">
      <w:pPr>
        <w:tabs>
          <w:tab w:val="left" w:pos="2614"/>
        </w:tabs>
        <w:jc w:val="both"/>
        <w:rPr>
          <w:rFonts w:ascii="Arial" w:eastAsia="Arial" w:hAnsi="Arial" w:cs="Arial"/>
          <w:sz w:val="22"/>
          <w:szCs w:val="22"/>
        </w:rPr>
      </w:pPr>
      <w:r w:rsidRPr="00D4132B">
        <w:rPr>
          <w:rFonts w:ascii="Arial" w:eastAsia="Arial" w:hAnsi="Arial" w:cs="Arial"/>
          <w:sz w:val="22"/>
          <w:szCs w:val="22"/>
        </w:rPr>
        <w:t xml:space="preserve">Por la mañana, tomaremos un rickshaw para visitar los templos de terracota de Kalna. Después, visitaremos el templo de Shiva, cuyas capillas están dispuestas en dos círculos concéntricos. </w:t>
      </w:r>
      <w:r w:rsidRPr="00D4132B">
        <w:rPr>
          <w:rFonts w:ascii="Arial" w:eastAsia="Arial" w:hAnsi="Arial" w:cs="Arial"/>
          <w:sz w:val="22"/>
          <w:szCs w:val="22"/>
        </w:rPr>
        <w:t>Volveremos al barco para comer. Luego navegaremos hasta Bandel para visitar la imponente Mezquita Imambara, que data de 1841. Cena y noche a bordo.</w:t>
      </w:r>
    </w:p>
    <w:p w14:paraId="0E93459B" w14:textId="03637A18" w:rsidR="00FB6972" w:rsidRDefault="00FB6972" w:rsidP="00FB6972">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14</w:t>
      </w:r>
      <w:r>
        <w:rPr>
          <w:rFonts w:ascii="Arial" w:eastAsia="Arial" w:hAnsi="Arial" w:cs="Arial"/>
          <w:sz w:val="60"/>
          <w:szCs w:val="60"/>
        </w:rPr>
        <w:tab/>
      </w:r>
    </w:p>
    <w:p w14:paraId="02389AE5" w14:textId="0FCD90D4" w:rsidR="00C64ED7" w:rsidRDefault="00D4132B" w:rsidP="00FB6972">
      <w:pPr>
        <w:tabs>
          <w:tab w:val="left" w:pos="2614"/>
        </w:tabs>
        <w:jc w:val="both"/>
        <w:rPr>
          <w:rFonts w:ascii="Arial" w:eastAsia="Arial" w:hAnsi="Arial" w:cs="Arial"/>
          <w:b/>
          <w:bCs/>
          <w:sz w:val="22"/>
          <w:szCs w:val="22"/>
        </w:rPr>
      </w:pPr>
      <w:r w:rsidRPr="00D4132B">
        <w:rPr>
          <w:rFonts w:ascii="Arial" w:eastAsia="Arial" w:hAnsi="Arial" w:cs="Arial"/>
          <w:b/>
          <w:bCs/>
          <w:sz w:val="22"/>
          <w:szCs w:val="22"/>
        </w:rPr>
        <w:t xml:space="preserve">Chandernagore </w:t>
      </w:r>
      <w:r>
        <w:rPr>
          <w:rFonts w:ascii="Arial" w:eastAsia="Arial" w:hAnsi="Arial" w:cs="Arial"/>
          <w:b/>
          <w:bCs/>
          <w:sz w:val="22"/>
          <w:szCs w:val="22"/>
        </w:rPr>
        <w:t>-</w:t>
      </w:r>
      <w:r w:rsidRPr="00D4132B">
        <w:rPr>
          <w:rFonts w:ascii="Arial" w:eastAsia="Arial" w:hAnsi="Arial" w:cs="Arial"/>
          <w:b/>
          <w:bCs/>
          <w:sz w:val="22"/>
          <w:szCs w:val="22"/>
        </w:rPr>
        <w:t xml:space="preserve"> Barrackpore </w:t>
      </w:r>
      <w:r>
        <w:rPr>
          <w:rFonts w:ascii="Arial" w:eastAsia="Arial" w:hAnsi="Arial" w:cs="Arial"/>
          <w:b/>
          <w:bCs/>
          <w:sz w:val="22"/>
          <w:szCs w:val="22"/>
        </w:rPr>
        <w:t>-</w:t>
      </w:r>
      <w:r w:rsidRPr="00D4132B">
        <w:rPr>
          <w:rFonts w:ascii="Arial" w:eastAsia="Arial" w:hAnsi="Arial" w:cs="Arial"/>
          <w:b/>
          <w:bCs/>
          <w:sz w:val="22"/>
          <w:szCs w:val="22"/>
        </w:rPr>
        <w:t xml:space="preserve"> Calcuta</w:t>
      </w:r>
    </w:p>
    <w:p w14:paraId="57AFF155" w14:textId="6668F05F" w:rsidR="00FB6972" w:rsidRDefault="00D4132B" w:rsidP="00FB6972">
      <w:pPr>
        <w:tabs>
          <w:tab w:val="left" w:pos="2614"/>
        </w:tabs>
        <w:jc w:val="both"/>
        <w:rPr>
          <w:rFonts w:ascii="Arial" w:eastAsia="Arial" w:hAnsi="Arial" w:cs="Arial"/>
          <w:sz w:val="22"/>
          <w:szCs w:val="22"/>
        </w:rPr>
      </w:pPr>
      <w:r w:rsidRPr="00D4132B">
        <w:rPr>
          <w:rFonts w:ascii="Arial" w:eastAsia="Arial" w:hAnsi="Arial" w:cs="Arial"/>
          <w:sz w:val="22"/>
          <w:szCs w:val="22"/>
        </w:rPr>
        <w:t>Mientras navegamos, veréis los edificios holandeses del antiguo puesto comercial de Chinsura a orillas del río. Pararemos en Chandernagore, "Pequeña Francia", un puesto comercial francés hasta 1950. Visitaremos la iglesia del siglo XVIII y el pequeño Museo Dupleix. Después volveremos al barco y navegaremos hasta Barrackpore, situado en los suburbios del norte de Calcuta. Visitaremos el faro y Flagstaff House, la residencia del gobernador construida en 1913. En su jardín encontraremos estatuas de la época colonial, así como un elegante templo griego que conmemora la presencia británica. Volveremos al barco para comer y luego zarparemos hacia Calcuta. Cena de despedida. A bordo durante la noche.</w:t>
      </w:r>
    </w:p>
    <w:p w14:paraId="13CA35A1" w14:textId="38429CFD" w:rsidR="00C64ED7" w:rsidRDefault="00C64ED7" w:rsidP="00C64ED7">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t>Día 15</w:t>
      </w:r>
      <w:r>
        <w:rPr>
          <w:rFonts w:ascii="Arial" w:eastAsia="Arial" w:hAnsi="Arial" w:cs="Arial"/>
          <w:sz w:val="60"/>
          <w:szCs w:val="60"/>
        </w:rPr>
        <w:tab/>
      </w:r>
    </w:p>
    <w:p w14:paraId="22179366" w14:textId="43AB7AE2" w:rsidR="00D4132B" w:rsidRDefault="00FB3993" w:rsidP="00D4132B">
      <w:pPr>
        <w:tabs>
          <w:tab w:val="left" w:pos="2614"/>
        </w:tabs>
        <w:jc w:val="both"/>
        <w:rPr>
          <w:rFonts w:ascii="Arial" w:eastAsia="Arial" w:hAnsi="Arial" w:cs="Arial"/>
          <w:b/>
          <w:bCs/>
          <w:sz w:val="22"/>
          <w:szCs w:val="22"/>
        </w:rPr>
      </w:pPr>
      <w:r w:rsidRPr="00D4132B">
        <w:rPr>
          <w:rFonts w:ascii="Arial" w:eastAsia="Arial" w:hAnsi="Arial" w:cs="Arial"/>
          <w:b/>
          <w:bCs/>
          <w:sz w:val="22"/>
          <w:szCs w:val="22"/>
        </w:rPr>
        <w:t xml:space="preserve">Salir </w:t>
      </w:r>
      <w:r>
        <w:rPr>
          <w:rFonts w:ascii="Arial" w:eastAsia="Arial" w:hAnsi="Arial" w:cs="Arial"/>
          <w:b/>
          <w:bCs/>
          <w:sz w:val="22"/>
          <w:szCs w:val="22"/>
        </w:rPr>
        <w:t>d</w:t>
      </w:r>
      <w:r w:rsidRPr="00D4132B">
        <w:rPr>
          <w:rFonts w:ascii="Arial" w:eastAsia="Arial" w:hAnsi="Arial" w:cs="Arial"/>
          <w:b/>
          <w:bCs/>
          <w:sz w:val="22"/>
          <w:szCs w:val="22"/>
        </w:rPr>
        <w:t xml:space="preserve">e Alcuta </w:t>
      </w:r>
    </w:p>
    <w:p w14:paraId="5C1A9394" w14:textId="77777777" w:rsidR="00D4132B" w:rsidRDefault="00D4132B" w:rsidP="00D4132B">
      <w:pPr>
        <w:tabs>
          <w:tab w:val="left" w:pos="2614"/>
        </w:tabs>
        <w:jc w:val="both"/>
        <w:rPr>
          <w:rFonts w:ascii="Arial" w:eastAsia="Arial" w:hAnsi="Arial" w:cs="Arial"/>
          <w:sz w:val="22"/>
          <w:szCs w:val="22"/>
        </w:rPr>
      </w:pPr>
      <w:r w:rsidRPr="00D4132B">
        <w:rPr>
          <w:rFonts w:ascii="Arial" w:eastAsia="Arial" w:hAnsi="Arial" w:cs="Arial"/>
          <w:sz w:val="22"/>
          <w:szCs w:val="22"/>
        </w:rPr>
        <w:t>Llega por la mañana al corazón de Calcuta. Transfiere a tu hotel. Pasea por el barrio de los artesanos Kumartuli. Visita el Templo Jainista de Pareshnath, construido en 1867. Tiempo libre para comprar en el New Market. ¡Luego traslado al aeropuerto para embarcar en el vuelo de vuelta a casa!</w:t>
      </w:r>
    </w:p>
    <w:p w14:paraId="47519636" w14:textId="77777777" w:rsidR="00D4132B" w:rsidRDefault="00D4132B" w:rsidP="00D4132B">
      <w:pPr>
        <w:tabs>
          <w:tab w:val="left" w:pos="2614"/>
        </w:tabs>
        <w:jc w:val="both"/>
        <w:rPr>
          <w:rFonts w:ascii="Arial" w:eastAsia="Arial" w:hAnsi="Arial" w:cs="Arial"/>
          <w:sz w:val="22"/>
          <w:szCs w:val="22"/>
        </w:rPr>
      </w:pPr>
    </w:p>
    <w:p w14:paraId="08E278CC" w14:textId="4FE3F0A6" w:rsidR="00C64ED7" w:rsidRPr="00D4132B" w:rsidRDefault="00C64ED7" w:rsidP="00C64ED7">
      <w:pPr>
        <w:tabs>
          <w:tab w:val="left" w:pos="2614"/>
        </w:tabs>
        <w:jc w:val="both"/>
        <w:rPr>
          <w:rFonts w:ascii="Arial" w:eastAsia="Arial" w:hAnsi="Arial" w:cs="Arial"/>
          <w:b/>
          <w:sz w:val="22"/>
          <w:szCs w:val="22"/>
        </w:rPr>
      </w:pPr>
      <w:r>
        <w:rPr>
          <w:rFonts w:ascii="Arial" w:eastAsia="Arial" w:hAnsi="Arial" w:cs="Arial"/>
          <w:sz w:val="60"/>
          <w:szCs w:val="60"/>
        </w:rPr>
        <w:tab/>
      </w:r>
      <w:r w:rsidRPr="00C64ED7">
        <w:rPr>
          <w:rFonts w:ascii="Arial" w:eastAsia="Arial" w:hAnsi="Arial" w:cs="Arial"/>
          <w:b/>
          <w:bCs/>
          <w:sz w:val="22"/>
          <w:szCs w:val="22"/>
        </w:rPr>
        <w:t xml:space="preserve"> </w:t>
      </w:r>
    </w:p>
    <w:p w14:paraId="7E90593B" w14:textId="0ACA396A" w:rsidR="00C64ED7" w:rsidRDefault="00C64ED7" w:rsidP="00FB6972">
      <w:pPr>
        <w:tabs>
          <w:tab w:val="left" w:pos="2614"/>
        </w:tabs>
        <w:jc w:val="both"/>
        <w:rPr>
          <w:rFonts w:ascii="Arial" w:eastAsia="Arial" w:hAnsi="Arial" w:cs="Arial"/>
          <w:sz w:val="22"/>
          <w:szCs w:val="22"/>
        </w:rPr>
        <w:sectPr w:rsidR="00C64ED7">
          <w:type w:val="continuous"/>
          <w:pgSz w:w="12240" w:h="15840"/>
          <w:pgMar w:top="1701" w:right="851" w:bottom="1134" w:left="851" w:header="709" w:footer="709" w:gutter="0"/>
          <w:cols w:num="2" w:space="720" w:equalWidth="0">
            <w:col w:w="4909" w:space="720"/>
            <w:col w:w="4909" w:space="0"/>
          </w:cols>
        </w:sectPr>
      </w:pPr>
      <w:r w:rsidRPr="00C64ED7">
        <w:rPr>
          <w:rFonts w:ascii="Arial" w:eastAsia="Arial" w:hAnsi="Arial" w:cs="Arial"/>
          <w:sz w:val="22"/>
          <w:szCs w:val="22"/>
        </w:rPr>
        <w:t xml:space="preserve"> </w:t>
      </w:r>
    </w:p>
    <w:p w14:paraId="02BC2A64" w14:textId="77777777" w:rsidR="006B7E1E" w:rsidRDefault="006B7E1E">
      <w:pPr>
        <w:jc w:val="center"/>
        <w:rPr>
          <w:rFonts w:ascii="Arial" w:eastAsia="Arial" w:hAnsi="Arial" w:cs="Arial"/>
          <w:color w:val="8E1D81"/>
        </w:rPr>
      </w:pPr>
    </w:p>
    <w:p w14:paraId="3233C6FF" w14:textId="77777777" w:rsidR="00C64ED7" w:rsidRDefault="00C64ED7">
      <w:pPr>
        <w:jc w:val="center"/>
        <w:rPr>
          <w:rFonts w:ascii="Arial" w:eastAsia="Arial" w:hAnsi="Arial" w:cs="Arial"/>
          <w:color w:val="8E1D81"/>
        </w:rPr>
      </w:pPr>
    </w:p>
    <w:p w14:paraId="6B9625E2" w14:textId="77777777" w:rsidR="00C64ED7" w:rsidRDefault="00C64ED7">
      <w:pPr>
        <w:jc w:val="center"/>
        <w:rPr>
          <w:rFonts w:ascii="Arial" w:eastAsia="Arial" w:hAnsi="Arial" w:cs="Arial"/>
          <w:color w:val="8E1D81"/>
        </w:rPr>
      </w:pPr>
    </w:p>
    <w:p w14:paraId="486098AA" w14:textId="77777777" w:rsidR="00C64ED7" w:rsidRDefault="00C64ED7">
      <w:pPr>
        <w:jc w:val="center"/>
        <w:rPr>
          <w:rFonts w:ascii="Arial" w:eastAsia="Arial" w:hAnsi="Arial" w:cs="Arial"/>
          <w:color w:val="8E1D81"/>
        </w:rPr>
      </w:pPr>
    </w:p>
    <w:p w14:paraId="78E76701" w14:textId="1503A86A" w:rsidR="006E4737" w:rsidRDefault="00000000">
      <w:pPr>
        <w:jc w:val="center"/>
        <w:rPr>
          <w:rFonts w:ascii="Arial" w:eastAsia="Arial" w:hAnsi="Arial" w:cs="Arial"/>
          <w:color w:val="8E1D81"/>
        </w:rPr>
      </w:pPr>
      <w:r>
        <w:rPr>
          <w:rFonts w:ascii="Arial" w:eastAsia="Arial" w:hAnsi="Arial" w:cs="Arial"/>
          <w:color w:val="8E1D81"/>
        </w:rPr>
        <w:t>FIN DE LOS SERVICIOS</w:t>
      </w:r>
    </w:p>
    <w:p w14:paraId="1652CB3D" w14:textId="77777777" w:rsidR="00C64ED7" w:rsidRDefault="00C64ED7">
      <w:pPr>
        <w:jc w:val="center"/>
        <w:rPr>
          <w:rFonts w:ascii="Arial" w:eastAsia="Arial" w:hAnsi="Arial" w:cs="Arial"/>
          <w:color w:val="8E1D81"/>
        </w:rPr>
      </w:pPr>
    </w:p>
    <w:p w14:paraId="4B7461AC" w14:textId="77777777" w:rsidR="00C64ED7" w:rsidRDefault="00C64ED7">
      <w:pPr>
        <w:jc w:val="center"/>
        <w:rPr>
          <w:rFonts w:ascii="Arial" w:eastAsia="Arial" w:hAnsi="Arial" w:cs="Arial"/>
          <w:color w:val="8E1D81"/>
        </w:rPr>
      </w:pPr>
    </w:p>
    <w:p w14:paraId="3CA7F8BF" w14:textId="77777777" w:rsidR="00C64ED7" w:rsidRDefault="00C64ED7">
      <w:pPr>
        <w:jc w:val="center"/>
        <w:rPr>
          <w:rFonts w:ascii="Arial" w:eastAsia="Arial" w:hAnsi="Arial" w:cs="Arial"/>
          <w:color w:val="8E1D81"/>
        </w:rPr>
      </w:pPr>
    </w:p>
    <w:p w14:paraId="4A0DBBA4" w14:textId="77777777" w:rsidR="00C64ED7" w:rsidRDefault="00C64ED7">
      <w:pPr>
        <w:jc w:val="center"/>
        <w:rPr>
          <w:rFonts w:ascii="Arial" w:eastAsia="Arial" w:hAnsi="Arial" w:cs="Arial"/>
          <w:color w:val="8E1D81"/>
        </w:rPr>
      </w:pPr>
    </w:p>
    <w:p w14:paraId="51FC8F14" w14:textId="77777777" w:rsidR="00C64ED7" w:rsidRDefault="00C64ED7">
      <w:pPr>
        <w:jc w:val="center"/>
        <w:rPr>
          <w:rFonts w:ascii="Arial" w:eastAsia="Arial" w:hAnsi="Arial" w:cs="Arial"/>
          <w:color w:val="8E1D81"/>
        </w:rPr>
      </w:pPr>
    </w:p>
    <w:p w14:paraId="6500D83C" w14:textId="77777777" w:rsidR="00C64ED7" w:rsidRDefault="00C64ED7">
      <w:pPr>
        <w:jc w:val="center"/>
        <w:rPr>
          <w:rFonts w:ascii="Arial" w:eastAsia="Arial" w:hAnsi="Arial" w:cs="Arial"/>
          <w:color w:val="8E1D81"/>
        </w:rPr>
      </w:pPr>
    </w:p>
    <w:p w14:paraId="18274D7D" w14:textId="77777777" w:rsidR="00FB6972" w:rsidRDefault="00FB6972">
      <w:pPr>
        <w:jc w:val="center"/>
        <w:rPr>
          <w:rFonts w:ascii="Arial" w:eastAsia="Arial" w:hAnsi="Arial" w:cs="Arial"/>
          <w:color w:val="8E1D81"/>
        </w:rPr>
      </w:pPr>
    </w:p>
    <w:p w14:paraId="10DB3C06" w14:textId="70B30549" w:rsidR="00FB6972" w:rsidRPr="00FB6972" w:rsidRDefault="00FB6972" w:rsidP="00FB6972">
      <w:pPr>
        <w:jc w:val="center"/>
        <w:rPr>
          <w:rFonts w:ascii="Arial" w:eastAsia="Arial" w:hAnsi="Arial" w:cs="Arial"/>
          <w:b/>
          <w:color w:val="3B3838"/>
          <w:u w:val="single"/>
        </w:rPr>
      </w:pPr>
      <w:r>
        <w:rPr>
          <w:rFonts w:ascii="Arial" w:eastAsia="Arial" w:hAnsi="Arial" w:cs="Arial"/>
          <w:b/>
          <w:color w:val="3B3838"/>
          <w:u w:val="single"/>
        </w:rPr>
        <w:t xml:space="preserve">PRECIOS POR PERSONA EN </w:t>
      </w:r>
      <w:r w:rsidRPr="00C64ED7">
        <w:rPr>
          <w:rFonts w:ascii="Arial" w:eastAsia="Arial" w:hAnsi="Arial" w:cs="Arial"/>
          <w:b/>
          <w:noProof/>
          <w:color w:val="3B3838"/>
          <w:u w:val="single"/>
        </w:rPr>
        <mc:AlternateContent>
          <mc:Choice Requires="wps">
            <w:drawing>
              <wp:anchor distT="0" distB="0" distL="114300" distR="114300" simplePos="0" relativeHeight="251669504" behindDoc="0" locked="0" layoutInCell="1" hidden="0" allowOverlap="1" wp14:anchorId="5023853A" wp14:editId="7DBAE6EC">
                <wp:simplePos x="0" y="0"/>
                <wp:positionH relativeFrom="column">
                  <wp:posOffset>2501900</wp:posOffset>
                </wp:positionH>
                <wp:positionV relativeFrom="paragraph">
                  <wp:posOffset>88900</wp:posOffset>
                </wp:positionV>
                <wp:extent cx="0" cy="12700"/>
                <wp:effectExtent l="0" t="0" r="0" b="0"/>
                <wp:wrapNone/>
                <wp:docPr id="632441158" name="Conector recto de flecha 632441158"/>
                <wp:cNvGraphicFramePr/>
                <a:graphic xmlns:a="http://schemas.openxmlformats.org/drawingml/2006/main">
                  <a:graphicData uri="http://schemas.microsoft.com/office/word/2010/wordprocessingShape">
                    <wps:wsp>
                      <wps:cNvCnPr/>
                      <wps:spPr>
                        <a:xfrm>
                          <a:off x="4619560" y="3780000"/>
                          <a:ext cx="1452880" cy="0"/>
                        </a:xfrm>
                        <a:prstGeom prst="straightConnector1">
                          <a:avLst/>
                        </a:prstGeom>
                        <a:noFill/>
                        <a:ln w="9525" cap="flat" cmpd="sng">
                          <a:solidFill>
                            <a:schemeClr val="lt1"/>
                          </a:solidFill>
                          <a:prstDash val="solid"/>
                          <a:miter lim="800000"/>
                          <a:headEnd type="none" w="sm" len="sm"/>
                          <a:tailEnd type="none" w="sm" len="sm"/>
                        </a:ln>
                        <a:effectLst>
                          <a:outerShdw blurRad="63500" dist="50800" dir="5400000" algn="ctr" rotWithShape="0">
                            <a:srgbClr val="262626">
                              <a:alpha val="89019"/>
                            </a:srgbClr>
                          </a:outerShdw>
                        </a:effectLst>
                      </wps:spPr>
                      <wps:bodyPr/>
                    </wps:wsp>
                  </a:graphicData>
                </a:graphic>
              </wp:anchor>
            </w:drawing>
          </mc:Choice>
          <mc:Fallback xmlns:w16cei="http://schemas.microsoft.com/office/word/2026/wordml/cei">
            <w:pict>
              <v:shapetype w14:anchorId="4F45F16C" id="_x0000_t32" coordsize="21600,21600" o:spt="32" o:oned="t" path="m,l21600,21600e" filled="f">
                <v:path arrowok="t" fillok="f" o:connecttype="none"/>
                <o:lock v:ext="edit" shapetype="t"/>
              </v:shapetype>
              <v:shape id="Conector recto de flecha 632441158" o:spid="_x0000_s1026" type="#_x0000_t32" style="position:absolute;margin-left:197pt;margin-top:7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" strokecolor="white [3201]">
                <v:stroke startarrowwidth="narrow" startarrowlength="short" endarrowwidth="narrow" endarrowlength="short" joinstyle="miter"/>
                <v:shadow on="t" color="#262626" opacity="58339f" offset="0,4pt"/>
              </v:shape>
            </w:pict>
          </mc:Fallback>
        </mc:AlternateContent>
      </w:r>
      <w:r w:rsidR="00C64ED7" w:rsidRPr="00C64ED7">
        <w:rPr>
          <w:rFonts w:ascii="Arial" w:eastAsia="Arial" w:hAnsi="Arial" w:cs="Arial"/>
          <w:b/>
          <w:color w:val="3B3838"/>
          <w:u w:val="single"/>
        </w:rPr>
        <w:t>USD</w:t>
      </w:r>
    </w:p>
    <w:p w14:paraId="3222420D" w14:textId="77777777" w:rsidR="00B61929" w:rsidRDefault="00B61929" w:rsidP="006B7EDA">
      <w:pPr>
        <w:spacing w:line="276" w:lineRule="auto"/>
        <w:rPr>
          <w:rFonts w:ascii="Arial" w:eastAsia="Arial" w:hAnsi="Arial" w:cs="Arial"/>
        </w:rPr>
      </w:pPr>
    </w:p>
    <w:tbl>
      <w:tblPr>
        <w:tblW w:w="8201" w:type="dxa"/>
        <w:jc w:val="center"/>
        <w:tblBorders>
          <w:top w:val="single" w:sz="4" w:space="0" w:color="8E1D81"/>
          <w:left w:val="single" w:sz="4" w:space="0" w:color="8E1D81"/>
          <w:bottom w:val="single" w:sz="4" w:space="0" w:color="8E1D81"/>
          <w:right w:val="single" w:sz="4" w:space="0" w:color="8E1D81"/>
          <w:insideH w:val="single" w:sz="4" w:space="0" w:color="8E1D81"/>
          <w:insideV w:val="single" w:sz="4" w:space="0" w:color="8E1D81"/>
        </w:tblBorders>
        <w:tblLayout w:type="fixed"/>
        <w:tblLook w:val="01A0" w:firstRow="1" w:lastRow="0" w:firstColumn="1" w:lastColumn="1" w:noHBand="0" w:noVBand="0"/>
      </w:tblPr>
      <w:tblGrid>
        <w:gridCol w:w="3725"/>
        <w:gridCol w:w="1492"/>
        <w:gridCol w:w="1492"/>
        <w:gridCol w:w="1492"/>
      </w:tblGrid>
      <w:tr w:rsidR="00F80DEB" w:rsidRPr="009747FB" w14:paraId="74589384" w14:textId="5D5AEDF5" w:rsidTr="00CE4F91">
        <w:trPr>
          <w:cantSplit/>
          <w:trHeight w:val="540"/>
          <w:jc w:val="center"/>
        </w:trPr>
        <w:tc>
          <w:tcPr>
            <w:tcW w:w="8201" w:type="dxa"/>
            <w:gridSpan w:val="4"/>
            <w:shd w:val="clear" w:color="auto" w:fill="8E1D81"/>
            <w:vAlign w:val="center"/>
          </w:tcPr>
          <w:p w14:paraId="0467ADF8" w14:textId="69793006" w:rsidR="00F80DEB" w:rsidRPr="00B61929" w:rsidRDefault="00F80DEB" w:rsidP="005F3CD5">
            <w:pPr>
              <w:spacing w:line="276" w:lineRule="auto"/>
              <w:jc w:val="center"/>
              <w:rPr>
                <w:rFonts w:ascii="Arial" w:eastAsia="Arial" w:hAnsi="Arial" w:cs="Arial"/>
                <w:b/>
                <w:bCs/>
                <w:color w:val="FFFFFF" w:themeColor="background1"/>
              </w:rPr>
            </w:pPr>
            <w:r>
              <w:rPr>
                <w:rFonts w:ascii="Arial" w:eastAsia="Arial" w:hAnsi="Arial" w:cs="Arial"/>
                <w:b/>
                <w:bCs/>
                <w:color w:val="FFFFFF" w:themeColor="background1"/>
              </w:rPr>
              <w:t>SALIDAS GARANTIZADAS MINIMO 2 PASAJEROS</w:t>
            </w:r>
          </w:p>
        </w:tc>
      </w:tr>
      <w:tr w:rsidR="00B61929" w:rsidRPr="009747FB" w14:paraId="6DCFC44B" w14:textId="1889AE08" w:rsidTr="00B61929">
        <w:trPr>
          <w:cantSplit/>
          <w:trHeight w:val="540"/>
          <w:jc w:val="center"/>
        </w:trPr>
        <w:tc>
          <w:tcPr>
            <w:tcW w:w="3725" w:type="dxa"/>
            <w:shd w:val="clear" w:color="auto" w:fill="8E1D81"/>
            <w:vAlign w:val="center"/>
          </w:tcPr>
          <w:p w14:paraId="05202A5D" w14:textId="4E12E002" w:rsidR="00B61929" w:rsidRPr="00690CC7" w:rsidRDefault="00B61929" w:rsidP="005F3CD5">
            <w:pPr>
              <w:spacing w:line="276" w:lineRule="auto"/>
              <w:jc w:val="center"/>
              <w:rPr>
                <w:rFonts w:ascii="Arial" w:eastAsia="Arial" w:hAnsi="Arial" w:cs="Arial"/>
                <w:b/>
                <w:color w:val="FFFFFF" w:themeColor="background1"/>
              </w:rPr>
            </w:pPr>
          </w:p>
        </w:tc>
        <w:tc>
          <w:tcPr>
            <w:tcW w:w="1492" w:type="dxa"/>
            <w:shd w:val="clear" w:color="auto" w:fill="8E1D81"/>
            <w:vAlign w:val="center"/>
          </w:tcPr>
          <w:p w14:paraId="3E05EB8E" w14:textId="247BB433" w:rsidR="00B61929" w:rsidRPr="00690CC7" w:rsidRDefault="00B61929" w:rsidP="005F3CD5">
            <w:pPr>
              <w:spacing w:line="276" w:lineRule="auto"/>
              <w:jc w:val="center"/>
              <w:rPr>
                <w:rFonts w:ascii="Arial" w:eastAsia="Arial" w:hAnsi="Arial" w:cs="Arial"/>
                <w:b/>
                <w:color w:val="FFFFFF" w:themeColor="background1"/>
              </w:rPr>
            </w:pPr>
            <w:r>
              <w:rPr>
                <w:rFonts w:ascii="Arial" w:eastAsia="Arial" w:hAnsi="Arial" w:cs="Arial"/>
                <w:b/>
                <w:bCs/>
                <w:color w:val="FFFFFF" w:themeColor="background1"/>
              </w:rPr>
              <w:t xml:space="preserve">DBL </w:t>
            </w:r>
          </w:p>
        </w:tc>
        <w:tc>
          <w:tcPr>
            <w:tcW w:w="1492" w:type="dxa"/>
            <w:shd w:val="clear" w:color="auto" w:fill="8E1D81"/>
            <w:vAlign w:val="center"/>
          </w:tcPr>
          <w:p w14:paraId="042A8227" w14:textId="628E25FF" w:rsidR="00B61929" w:rsidRPr="00690CC7" w:rsidRDefault="00B61929" w:rsidP="005F3CD5">
            <w:pPr>
              <w:spacing w:line="276" w:lineRule="auto"/>
              <w:jc w:val="center"/>
              <w:rPr>
                <w:rFonts w:ascii="Arial" w:eastAsia="Arial" w:hAnsi="Arial" w:cs="Arial"/>
                <w:b/>
                <w:bCs/>
                <w:color w:val="FFFFFF" w:themeColor="background1"/>
              </w:rPr>
            </w:pPr>
            <w:r>
              <w:rPr>
                <w:rFonts w:ascii="Arial" w:eastAsia="Arial" w:hAnsi="Arial" w:cs="Arial"/>
                <w:b/>
                <w:bCs/>
                <w:color w:val="FFFFFF" w:themeColor="background1"/>
              </w:rPr>
              <w:t>TPL</w:t>
            </w:r>
          </w:p>
        </w:tc>
        <w:tc>
          <w:tcPr>
            <w:tcW w:w="1492" w:type="dxa"/>
            <w:shd w:val="clear" w:color="auto" w:fill="8E1D81"/>
            <w:vAlign w:val="center"/>
          </w:tcPr>
          <w:p w14:paraId="74E61F73" w14:textId="580EF625" w:rsidR="00B61929" w:rsidRDefault="00B61929" w:rsidP="005F3CD5">
            <w:pPr>
              <w:spacing w:line="276" w:lineRule="auto"/>
              <w:jc w:val="center"/>
              <w:rPr>
                <w:rFonts w:ascii="Arial" w:eastAsia="Arial" w:hAnsi="Arial" w:cs="Arial"/>
                <w:b/>
                <w:bCs/>
                <w:color w:val="FFFFFF" w:themeColor="background1"/>
              </w:rPr>
            </w:pPr>
            <w:r>
              <w:rPr>
                <w:rFonts w:ascii="Arial" w:eastAsia="Arial" w:hAnsi="Arial" w:cs="Arial"/>
                <w:b/>
                <w:bCs/>
                <w:color w:val="FFFFFF" w:themeColor="background1"/>
              </w:rPr>
              <w:t>SGL</w:t>
            </w:r>
          </w:p>
        </w:tc>
      </w:tr>
      <w:tr w:rsidR="00B61929" w:rsidRPr="009747FB" w14:paraId="674AE8C3" w14:textId="3B5187F9" w:rsidTr="00B61929">
        <w:trPr>
          <w:cantSplit/>
          <w:trHeight w:val="553"/>
          <w:jc w:val="center"/>
        </w:trPr>
        <w:tc>
          <w:tcPr>
            <w:tcW w:w="3725" w:type="dxa"/>
            <w:vAlign w:val="center"/>
          </w:tcPr>
          <w:p w14:paraId="56AA5EF1" w14:textId="456E2775" w:rsidR="00B61929" w:rsidRPr="009747FB" w:rsidRDefault="00F80DEB" w:rsidP="005F3CD5">
            <w:pPr>
              <w:spacing w:line="276" w:lineRule="auto"/>
              <w:jc w:val="center"/>
              <w:rPr>
                <w:rFonts w:ascii="Arial" w:hAnsi="Arial" w:cs="Arial"/>
                <w:b/>
                <w:bCs/>
                <w:color w:val="3B3838"/>
              </w:rPr>
            </w:pPr>
            <w:r>
              <w:rPr>
                <w:rFonts w:ascii="Arial" w:hAnsi="Arial" w:cs="Arial"/>
                <w:b/>
                <w:bCs/>
                <w:color w:val="3B3838"/>
              </w:rPr>
              <w:t>D</w:t>
            </w:r>
            <w:r w:rsidRPr="00F80DEB">
              <w:rPr>
                <w:rFonts w:ascii="Arial" w:hAnsi="Arial" w:cs="Arial"/>
                <w:b/>
                <w:bCs/>
                <w:color w:val="3B3838"/>
              </w:rPr>
              <w:t>esde el 01 de octubre de 2026 hasta el 15 de abril de 2027</w:t>
            </w:r>
          </w:p>
        </w:tc>
        <w:tc>
          <w:tcPr>
            <w:tcW w:w="1492" w:type="dxa"/>
            <w:vAlign w:val="center"/>
          </w:tcPr>
          <w:p w14:paraId="61091A64" w14:textId="188400AE" w:rsidR="00B61929" w:rsidRPr="009747FB" w:rsidRDefault="00B61929" w:rsidP="005F3CD5">
            <w:pPr>
              <w:spacing w:line="276" w:lineRule="auto"/>
              <w:jc w:val="center"/>
              <w:rPr>
                <w:rFonts w:ascii="Arial" w:hAnsi="Arial" w:cs="Arial"/>
                <w:b/>
                <w:bCs/>
                <w:color w:val="3B3838"/>
              </w:rPr>
            </w:pPr>
            <w:r>
              <w:rPr>
                <w:rFonts w:ascii="Arial" w:hAnsi="Arial" w:cs="Arial"/>
                <w:b/>
                <w:bCs/>
                <w:color w:val="3B3838"/>
              </w:rPr>
              <w:t xml:space="preserve">$ </w:t>
            </w:r>
            <w:r w:rsidR="00F80DEB">
              <w:rPr>
                <w:rFonts w:ascii="Arial" w:hAnsi="Arial" w:cs="Arial"/>
                <w:b/>
                <w:bCs/>
                <w:color w:val="3B3838"/>
              </w:rPr>
              <w:t>6,765</w:t>
            </w:r>
          </w:p>
        </w:tc>
        <w:tc>
          <w:tcPr>
            <w:tcW w:w="1492" w:type="dxa"/>
            <w:vAlign w:val="center"/>
          </w:tcPr>
          <w:p w14:paraId="35465C2D" w14:textId="47250EC9" w:rsidR="00B61929" w:rsidRDefault="00B61929" w:rsidP="005F3CD5">
            <w:pPr>
              <w:spacing w:line="276" w:lineRule="auto"/>
              <w:rPr>
                <w:rFonts w:ascii="Arial" w:hAnsi="Arial" w:cs="Arial"/>
                <w:b/>
                <w:bCs/>
                <w:color w:val="3B3838"/>
              </w:rPr>
            </w:pPr>
            <w:r>
              <w:rPr>
                <w:rFonts w:ascii="Arial" w:hAnsi="Arial" w:cs="Arial"/>
                <w:b/>
                <w:bCs/>
                <w:color w:val="3B3838"/>
              </w:rPr>
              <w:t xml:space="preserve">   $</w:t>
            </w:r>
            <w:r w:rsidR="00F80DEB">
              <w:rPr>
                <w:rFonts w:ascii="Arial" w:hAnsi="Arial" w:cs="Arial"/>
                <w:b/>
                <w:bCs/>
                <w:color w:val="3B3838"/>
              </w:rPr>
              <w:t>6,510</w:t>
            </w:r>
          </w:p>
        </w:tc>
        <w:tc>
          <w:tcPr>
            <w:tcW w:w="1492" w:type="dxa"/>
            <w:vAlign w:val="center"/>
          </w:tcPr>
          <w:p w14:paraId="41DA2569" w14:textId="33472ABC" w:rsidR="00B61929" w:rsidRDefault="00F80DEB" w:rsidP="00F80DEB">
            <w:pPr>
              <w:spacing w:line="276" w:lineRule="auto"/>
              <w:jc w:val="center"/>
              <w:rPr>
                <w:rFonts w:ascii="Arial" w:hAnsi="Arial" w:cs="Arial"/>
                <w:b/>
                <w:bCs/>
                <w:color w:val="3B3838"/>
              </w:rPr>
            </w:pPr>
            <w:r>
              <w:rPr>
                <w:rFonts w:ascii="Arial" w:hAnsi="Arial" w:cs="Arial"/>
                <w:b/>
                <w:bCs/>
                <w:color w:val="3B3838"/>
              </w:rPr>
              <w:t>$10,645</w:t>
            </w:r>
          </w:p>
        </w:tc>
      </w:tr>
    </w:tbl>
    <w:p w14:paraId="3DAC8904" w14:textId="77777777" w:rsidR="00B61929" w:rsidRDefault="00B61929">
      <w:pPr>
        <w:spacing w:line="276" w:lineRule="auto"/>
        <w:jc w:val="center"/>
        <w:rPr>
          <w:rFonts w:ascii="Arial" w:eastAsia="Arial" w:hAnsi="Arial" w:cs="Arial"/>
        </w:rPr>
      </w:pPr>
    </w:p>
    <w:p w14:paraId="5EE85193" w14:textId="1E0840D9" w:rsidR="006B7E1E" w:rsidRDefault="00000000">
      <w:pPr>
        <w:spacing w:line="276" w:lineRule="auto"/>
        <w:jc w:val="center"/>
        <w:rPr>
          <w:rFonts w:ascii="Arial" w:eastAsia="Arial" w:hAnsi="Arial" w:cs="Arial"/>
        </w:rPr>
      </w:pPr>
      <w:r>
        <w:rPr>
          <w:rFonts w:ascii="Arial" w:eastAsia="Arial" w:hAnsi="Arial" w:cs="Arial"/>
        </w:rPr>
        <w:t>Precio sujeto a cambios sin previo aviso</w:t>
      </w:r>
    </w:p>
    <w:p w14:paraId="118E6FAA" w14:textId="77777777" w:rsidR="006B7E1E" w:rsidRDefault="00000000">
      <w:pPr>
        <w:spacing w:line="276" w:lineRule="auto"/>
        <w:jc w:val="center"/>
        <w:rPr>
          <w:rFonts w:ascii="Arial" w:eastAsia="Arial" w:hAnsi="Arial" w:cs="Arial"/>
        </w:rPr>
      </w:pPr>
      <w:r>
        <w:rPr>
          <w:rFonts w:ascii="Arial" w:eastAsia="Arial" w:hAnsi="Arial" w:cs="Arial"/>
        </w:rPr>
        <w:t>Sujeto a disponibilidad</w:t>
      </w:r>
    </w:p>
    <w:p w14:paraId="205E7885" w14:textId="77777777" w:rsidR="006B7E1E" w:rsidRDefault="006B7E1E">
      <w:pPr>
        <w:rPr>
          <w:rFonts w:ascii="Arial" w:eastAsia="Arial" w:hAnsi="Arial" w:cs="Arial"/>
        </w:rPr>
      </w:pPr>
    </w:p>
    <w:p w14:paraId="79F04094" w14:textId="77777777" w:rsidR="00F80DEB" w:rsidRDefault="00F80DEB">
      <w:pPr>
        <w:rPr>
          <w:rFonts w:ascii="Arial" w:eastAsia="Arial" w:hAnsi="Arial" w:cs="Arial"/>
        </w:rPr>
      </w:pPr>
    </w:p>
    <w:p w14:paraId="76BF2BAA" w14:textId="77777777" w:rsidR="00F80DEB" w:rsidRDefault="00F80DEB">
      <w:pPr>
        <w:rPr>
          <w:rFonts w:ascii="Arial" w:eastAsia="Arial" w:hAnsi="Arial" w:cs="Arial"/>
        </w:rPr>
      </w:pPr>
    </w:p>
    <w:tbl>
      <w:tblPr>
        <w:tblpPr w:leftFromText="141" w:rightFromText="141" w:vertAnchor="text" w:horzAnchor="margin" w:tblpXSpec="center" w:tblpY="-64"/>
        <w:tblW w:w="8642" w:type="dxa"/>
        <w:tblCellMar>
          <w:left w:w="70" w:type="dxa"/>
          <w:right w:w="70" w:type="dxa"/>
        </w:tblCellMar>
        <w:tblLook w:val="04A0" w:firstRow="1" w:lastRow="0" w:firstColumn="1" w:lastColumn="0" w:noHBand="0" w:noVBand="1"/>
      </w:tblPr>
      <w:tblGrid>
        <w:gridCol w:w="2263"/>
        <w:gridCol w:w="3828"/>
        <w:gridCol w:w="2551"/>
      </w:tblGrid>
      <w:tr w:rsidR="00F80DEB" w:rsidRPr="001A7F40" w14:paraId="103B0B4E" w14:textId="77777777" w:rsidTr="00F80DEB">
        <w:trPr>
          <w:trHeight w:val="652"/>
        </w:trPr>
        <w:tc>
          <w:tcPr>
            <w:tcW w:w="8642" w:type="dxa"/>
            <w:gridSpan w:val="3"/>
            <w:tcBorders>
              <w:top w:val="single" w:sz="4" w:space="0" w:color="auto"/>
              <w:left w:val="single" w:sz="4" w:space="0" w:color="auto"/>
              <w:bottom w:val="single" w:sz="4" w:space="0" w:color="auto"/>
              <w:right w:val="single" w:sz="4" w:space="0" w:color="auto"/>
            </w:tcBorders>
            <w:shd w:val="clear" w:color="auto" w:fill="8E1D81"/>
            <w:noWrap/>
            <w:vAlign w:val="center"/>
            <w:hideMark/>
          </w:tcPr>
          <w:p w14:paraId="1057B803" w14:textId="77777777" w:rsidR="00F80DEB" w:rsidRPr="001A7F40" w:rsidRDefault="00F80DEB" w:rsidP="005F3CD5">
            <w:pPr>
              <w:jc w:val="center"/>
              <w:rPr>
                <w:rFonts w:eastAsia="Times New Roman"/>
                <w:b/>
                <w:color w:val="FFFFFF"/>
                <w:sz w:val="28"/>
                <w:szCs w:val="22"/>
                <w:lang w:eastAsia="es-MX"/>
              </w:rPr>
            </w:pPr>
            <w:r w:rsidRPr="001A7F40">
              <w:rPr>
                <w:rFonts w:eastAsia="Times New Roman"/>
                <w:b/>
                <w:color w:val="FFFFFF"/>
                <w:sz w:val="28"/>
                <w:szCs w:val="22"/>
                <w:lang w:eastAsia="es-MX"/>
              </w:rPr>
              <w:t>LISTA DE HOTELES PREVISTOS Y/O SIMILARES</w:t>
            </w:r>
          </w:p>
        </w:tc>
      </w:tr>
      <w:tr w:rsidR="00F80DEB" w:rsidRPr="001A7F40" w14:paraId="36597ECF" w14:textId="77777777" w:rsidTr="00F80DEB">
        <w:trPr>
          <w:trHeight w:val="465"/>
        </w:trPr>
        <w:tc>
          <w:tcPr>
            <w:tcW w:w="2263" w:type="dxa"/>
            <w:tcBorders>
              <w:top w:val="nil"/>
              <w:left w:val="single" w:sz="4" w:space="0" w:color="auto"/>
              <w:bottom w:val="single" w:sz="4" w:space="0" w:color="auto"/>
              <w:right w:val="single" w:sz="4" w:space="0" w:color="auto"/>
            </w:tcBorders>
            <w:shd w:val="clear" w:color="auto" w:fill="8E1D81"/>
            <w:noWrap/>
            <w:vAlign w:val="center"/>
            <w:hideMark/>
          </w:tcPr>
          <w:p w14:paraId="442D7C5D" w14:textId="77777777" w:rsidR="00F80DEB" w:rsidRPr="00690CC7" w:rsidRDefault="00F80DEB" w:rsidP="005F3CD5">
            <w:pPr>
              <w:jc w:val="center"/>
              <w:rPr>
                <w:rFonts w:ascii="Arial" w:hAnsi="Arial" w:cs="Arial"/>
                <w:b/>
                <w:bCs/>
                <w:color w:val="FFFFFF" w:themeColor="background1"/>
              </w:rPr>
            </w:pPr>
            <w:r w:rsidRPr="00690CC7">
              <w:rPr>
                <w:rFonts w:ascii="Arial" w:hAnsi="Arial" w:cs="Arial"/>
                <w:b/>
                <w:bCs/>
                <w:color w:val="FFFFFF" w:themeColor="background1"/>
              </w:rPr>
              <w:t>CIUDAD</w:t>
            </w:r>
          </w:p>
        </w:tc>
        <w:tc>
          <w:tcPr>
            <w:tcW w:w="3828" w:type="dxa"/>
            <w:tcBorders>
              <w:top w:val="nil"/>
              <w:left w:val="nil"/>
              <w:bottom w:val="single" w:sz="4" w:space="0" w:color="auto"/>
              <w:right w:val="single" w:sz="4" w:space="0" w:color="auto"/>
            </w:tcBorders>
            <w:shd w:val="clear" w:color="auto" w:fill="8E1D81"/>
            <w:noWrap/>
            <w:vAlign w:val="center"/>
            <w:hideMark/>
          </w:tcPr>
          <w:p w14:paraId="2008CB23" w14:textId="77777777" w:rsidR="00F80DEB" w:rsidRPr="00690CC7" w:rsidRDefault="00F80DEB" w:rsidP="005F3CD5">
            <w:pPr>
              <w:jc w:val="center"/>
              <w:rPr>
                <w:rFonts w:ascii="Arial" w:hAnsi="Arial" w:cs="Arial"/>
                <w:b/>
                <w:bCs/>
                <w:color w:val="FFFFFF" w:themeColor="background1"/>
              </w:rPr>
            </w:pPr>
            <w:r w:rsidRPr="00690CC7">
              <w:rPr>
                <w:rFonts w:ascii="Arial" w:hAnsi="Arial" w:cs="Arial"/>
                <w:b/>
                <w:bCs/>
                <w:color w:val="FFFFFF" w:themeColor="background1"/>
              </w:rPr>
              <w:t>HOTEL</w:t>
            </w:r>
          </w:p>
        </w:tc>
        <w:tc>
          <w:tcPr>
            <w:tcW w:w="2551" w:type="dxa"/>
            <w:tcBorders>
              <w:top w:val="nil"/>
              <w:left w:val="nil"/>
              <w:bottom w:val="single" w:sz="4" w:space="0" w:color="auto"/>
              <w:right w:val="single" w:sz="4" w:space="0" w:color="auto"/>
            </w:tcBorders>
            <w:shd w:val="clear" w:color="auto" w:fill="8E1D81"/>
          </w:tcPr>
          <w:p w14:paraId="0C65BEE8" w14:textId="240CFBF7" w:rsidR="00F80DEB" w:rsidRPr="00690CC7" w:rsidRDefault="00F80DEB" w:rsidP="005F3CD5">
            <w:pPr>
              <w:jc w:val="center"/>
              <w:rPr>
                <w:rFonts w:ascii="Arial" w:hAnsi="Arial" w:cs="Arial"/>
                <w:b/>
                <w:bCs/>
                <w:color w:val="FFFFFF" w:themeColor="background1"/>
              </w:rPr>
            </w:pPr>
            <w:r>
              <w:rPr>
                <w:rFonts w:ascii="Arial" w:hAnsi="Arial" w:cs="Arial"/>
                <w:b/>
                <w:bCs/>
                <w:color w:val="FFFFFF" w:themeColor="background1"/>
              </w:rPr>
              <w:t>PLAN DE COMIDAS</w:t>
            </w:r>
          </w:p>
        </w:tc>
      </w:tr>
      <w:tr w:rsidR="00F80DEB" w:rsidRPr="001A7F40" w14:paraId="2708CF40" w14:textId="77777777" w:rsidTr="00F80DEB">
        <w:trPr>
          <w:trHeight w:val="783"/>
        </w:trPr>
        <w:tc>
          <w:tcPr>
            <w:tcW w:w="2263" w:type="dxa"/>
            <w:tcBorders>
              <w:top w:val="nil"/>
              <w:left w:val="single" w:sz="4" w:space="0" w:color="auto"/>
              <w:bottom w:val="single" w:sz="4" w:space="0" w:color="auto"/>
              <w:right w:val="single" w:sz="4" w:space="0" w:color="auto"/>
            </w:tcBorders>
            <w:noWrap/>
            <w:vAlign w:val="center"/>
            <w:hideMark/>
          </w:tcPr>
          <w:p w14:paraId="22628B57" w14:textId="45AF7A52" w:rsidR="00F80DEB" w:rsidRPr="00B83722" w:rsidRDefault="00F80DEB" w:rsidP="00F80DEB">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DELHI</w:t>
            </w:r>
          </w:p>
        </w:tc>
        <w:tc>
          <w:tcPr>
            <w:tcW w:w="3828" w:type="dxa"/>
            <w:tcBorders>
              <w:top w:val="nil"/>
              <w:left w:val="nil"/>
              <w:bottom w:val="single" w:sz="4" w:space="0" w:color="auto"/>
              <w:right w:val="single" w:sz="4" w:space="0" w:color="auto"/>
            </w:tcBorders>
            <w:noWrap/>
            <w:vAlign w:val="center"/>
            <w:hideMark/>
          </w:tcPr>
          <w:p w14:paraId="39884EAA" w14:textId="12188D91" w:rsidR="00F80DEB" w:rsidRPr="001A7F40" w:rsidRDefault="00F80DEB" w:rsidP="005F3CD5">
            <w:pPr>
              <w:jc w:val="center"/>
              <w:rPr>
                <w:rFonts w:ascii="Arial" w:eastAsia="Times New Roman" w:hAnsi="Arial" w:cs="Arial"/>
                <w:color w:val="000000"/>
                <w:sz w:val="22"/>
                <w:szCs w:val="22"/>
                <w:lang w:eastAsia="es-MX"/>
              </w:rPr>
            </w:pPr>
            <w:r w:rsidRPr="00F80DEB">
              <w:rPr>
                <w:rFonts w:ascii="Arial" w:eastAsia="Times New Roman" w:hAnsi="Arial" w:cs="Arial"/>
                <w:color w:val="000000"/>
                <w:sz w:val="22"/>
                <w:szCs w:val="22"/>
                <w:lang w:eastAsia="es-MX"/>
              </w:rPr>
              <w:t>LE MERIDIEN</w:t>
            </w:r>
          </w:p>
        </w:tc>
        <w:tc>
          <w:tcPr>
            <w:tcW w:w="2551" w:type="dxa"/>
            <w:tcBorders>
              <w:top w:val="nil"/>
              <w:left w:val="nil"/>
              <w:bottom w:val="single" w:sz="4" w:space="0" w:color="auto"/>
              <w:right w:val="single" w:sz="4" w:space="0" w:color="auto"/>
            </w:tcBorders>
            <w:vAlign w:val="center"/>
          </w:tcPr>
          <w:p w14:paraId="3D3EA33A" w14:textId="702D8915" w:rsidR="00F80DEB" w:rsidRPr="001A7F40" w:rsidRDefault="00F80DEB" w:rsidP="005F3CD5">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DESAYUNO</w:t>
            </w:r>
          </w:p>
        </w:tc>
      </w:tr>
      <w:tr w:rsidR="00F80DEB" w:rsidRPr="001A7F40" w14:paraId="29F51C9A" w14:textId="77777777" w:rsidTr="00F80DEB">
        <w:trPr>
          <w:trHeight w:val="390"/>
        </w:trPr>
        <w:tc>
          <w:tcPr>
            <w:tcW w:w="2263" w:type="dxa"/>
            <w:tcBorders>
              <w:top w:val="nil"/>
              <w:left w:val="single" w:sz="4" w:space="0" w:color="auto"/>
              <w:bottom w:val="single" w:sz="4" w:space="0" w:color="auto"/>
              <w:right w:val="single" w:sz="4" w:space="0" w:color="auto"/>
            </w:tcBorders>
            <w:noWrap/>
            <w:vAlign w:val="center"/>
            <w:hideMark/>
          </w:tcPr>
          <w:p w14:paraId="1803824D" w14:textId="3D381B2B" w:rsidR="00F80DEB" w:rsidRPr="00B83722" w:rsidRDefault="00F80DEB" w:rsidP="00F80DEB">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AGRA</w:t>
            </w:r>
          </w:p>
        </w:tc>
        <w:tc>
          <w:tcPr>
            <w:tcW w:w="3828" w:type="dxa"/>
            <w:tcBorders>
              <w:top w:val="nil"/>
              <w:left w:val="nil"/>
              <w:bottom w:val="single" w:sz="4" w:space="0" w:color="auto"/>
              <w:right w:val="single" w:sz="4" w:space="0" w:color="auto"/>
            </w:tcBorders>
            <w:noWrap/>
            <w:vAlign w:val="center"/>
            <w:hideMark/>
          </w:tcPr>
          <w:p w14:paraId="59AA725A" w14:textId="2AE9A35B" w:rsidR="00F80DEB" w:rsidRPr="001A7F40" w:rsidRDefault="00F80DEB" w:rsidP="00F80DEB">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TAJ VIEW</w:t>
            </w:r>
            <w:r w:rsidRPr="004C21DE">
              <w:rPr>
                <w:rFonts w:ascii="Arial" w:eastAsia="Times New Roman" w:hAnsi="Arial" w:cs="Arial"/>
                <w:color w:val="000000"/>
                <w:sz w:val="22"/>
                <w:szCs w:val="22"/>
                <w:lang w:eastAsia="es-MX"/>
              </w:rPr>
              <w:t xml:space="preserve"> </w:t>
            </w:r>
          </w:p>
        </w:tc>
        <w:tc>
          <w:tcPr>
            <w:tcW w:w="2551" w:type="dxa"/>
            <w:tcBorders>
              <w:top w:val="nil"/>
              <w:left w:val="nil"/>
              <w:bottom w:val="single" w:sz="4" w:space="0" w:color="auto"/>
              <w:right w:val="single" w:sz="4" w:space="0" w:color="auto"/>
            </w:tcBorders>
            <w:vAlign w:val="center"/>
          </w:tcPr>
          <w:p w14:paraId="7AF1D13D" w14:textId="65A68920" w:rsidR="00F80DEB" w:rsidRPr="001A7F40" w:rsidRDefault="00F80DEB" w:rsidP="00F80DEB">
            <w:pPr>
              <w:jc w:val="center"/>
              <w:rPr>
                <w:rFonts w:ascii="Arial" w:eastAsia="Times New Roman" w:hAnsi="Arial" w:cs="Arial"/>
                <w:color w:val="000000"/>
                <w:sz w:val="22"/>
                <w:szCs w:val="22"/>
                <w:lang w:eastAsia="es-MX"/>
              </w:rPr>
            </w:pPr>
            <w:r w:rsidRPr="00E94AC5">
              <w:rPr>
                <w:rFonts w:ascii="Arial" w:eastAsia="Times New Roman" w:hAnsi="Arial" w:cs="Arial"/>
                <w:color w:val="000000"/>
                <w:sz w:val="22"/>
                <w:szCs w:val="22"/>
                <w:lang w:eastAsia="es-MX"/>
              </w:rPr>
              <w:t>DESAYUNO</w:t>
            </w:r>
          </w:p>
        </w:tc>
      </w:tr>
      <w:tr w:rsidR="00F80DEB" w:rsidRPr="001A7F40" w14:paraId="730E682C" w14:textId="77777777" w:rsidTr="00F80DEB">
        <w:trPr>
          <w:trHeight w:val="390"/>
        </w:trPr>
        <w:tc>
          <w:tcPr>
            <w:tcW w:w="2263" w:type="dxa"/>
            <w:tcBorders>
              <w:top w:val="nil"/>
              <w:left w:val="single" w:sz="4" w:space="0" w:color="auto"/>
              <w:bottom w:val="single" w:sz="4" w:space="0" w:color="auto"/>
              <w:right w:val="single" w:sz="4" w:space="0" w:color="auto"/>
            </w:tcBorders>
            <w:noWrap/>
            <w:vAlign w:val="center"/>
            <w:hideMark/>
          </w:tcPr>
          <w:p w14:paraId="3B571B22" w14:textId="1C0BBFE2" w:rsidR="00F80DEB" w:rsidRPr="00B83722" w:rsidRDefault="00F80DEB" w:rsidP="00F80DEB">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JAIPUR</w:t>
            </w:r>
          </w:p>
        </w:tc>
        <w:tc>
          <w:tcPr>
            <w:tcW w:w="3828" w:type="dxa"/>
            <w:tcBorders>
              <w:top w:val="nil"/>
              <w:left w:val="nil"/>
              <w:bottom w:val="single" w:sz="4" w:space="0" w:color="auto"/>
              <w:right w:val="single" w:sz="4" w:space="0" w:color="auto"/>
            </w:tcBorders>
            <w:noWrap/>
            <w:vAlign w:val="center"/>
            <w:hideMark/>
          </w:tcPr>
          <w:p w14:paraId="17B8C35E" w14:textId="0698E696" w:rsidR="00F80DEB" w:rsidRPr="007659C4" w:rsidRDefault="00F80DEB" w:rsidP="00F80DEB">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HILTON</w:t>
            </w:r>
          </w:p>
        </w:tc>
        <w:tc>
          <w:tcPr>
            <w:tcW w:w="2551" w:type="dxa"/>
            <w:tcBorders>
              <w:top w:val="nil"/>
              <w:left w:val="nil"/>
              <w:bottom w:val="single" w:sz="4" w:space="0" w:color="auto"/>
              <w:right w:val="single" w:sz="4" w:space="0" w:color="auto"/>
            </w:tcBorders>
            <w:vAlign w:val="center"/>
          </w:tcPr>
          <w:p w14:paraId="262BA2B9" w14:textId="0BF1661E" w:rsidR="00F80DEB" w:rsidRPr="001A7F40" w:rsidRDefault="00F80DEB" w:rsidP="00F80DEB">
            <w:pPr>
              <w:jc w:val="center"/>
              <w:rPr>
                <w:rFonts w:ascii="Arial" w:eastAsia="Times New Roman" w:hAnsi="Arial" w:cs="Arial"/>
                <w:color w:val="000000"/>
                <w:sz w:val="22"/>
                <w:szCs w:val="22"/>
                <w:lang w:eastAsia="es-MX"/>
              </w:rPr>
            </w:pPr>
            <w:r w:rsidRPr="00E94AC5">
              <w:rPr>
                <w:rFonts w:ascii="Arial" w:eastAsia="Times New Roman" w:hAnsi="Arial" w:cs="Arial"/>
                <w:color w:val="000000"/>
                <w:sz w:val="22"/>
                <w:szCs w:val="22"/>
                <w:lang w:eastAsia="es-MX"/>
              </w:rPr>
              <w:t>DESAYUNO</w:t>
            </w:r>
          </w:p>
        </w:tc>
      </w:tr>
      <w:tr w:rsidR="00F80DEB" w:rsidRPr="001A7F40" w14:paraId="63EAE466" w14:textId="77777777" w:rsidTr="00F80DEB">
        <w:trPr>
          <w:trHeight w:val="390"/>
        </w:trPr>
        <w:tc>
          <w:tcPr>
            <w:tcW w:w="2263" w:type="dxa"/>
            <w:tcBorders>
              <w:top w:val="nil"/>
              <w:left w:val="single" w:sz="4" w:space="0" w:color="auto"/>
              <w:bottom w:val="single" w:sz="4" w:space="0" w:color="auto"/>
              <w:right w:val="single" w:sz="4" w:space="0" w:color="auto"/>
            </w:tcBorders>
            <w:noWrap/>
            <w:vAlign w:val="center"/>
            <w:hideMark/>
          </w:tcPr>
          <w:p w14:paraId="0ABF5F71" w14:textId="5F8E12C8" w:rsidR="00F80DEB" w:rsidRPr="00B83722" w:rsidRDefault="00F80DEB" w:rsidP="00F80DEB">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CALCUTA</w:t>
            </w:r>
          </w:p>
        </w:tc>
        <w:tc>
          <w:tcPr>
            <w:tcW w:w="3828" w:type="dxa"/>
            <w:tcBorders>
              <w:top w:val="nil"/>
              <w:left w:val="nil"/>
              <w:bottom w:val="single" w:sz="4" w:space="0" w:color="auto"/>
              <w:right w:val="single" w:sz="4" w:space="0" w:color="auto"/>
            </w:tcBorders>
            <w:noWrap/>
            <w:vAlign w:val="center"/>
            <w:hideMark/>
          </w:tcPr>
          <w:p w14:paraId="6ABD247A" w14:textId="792AEF3A" w:rsidR="00F80DEB" w:rsidRPr="007659C4" w:rsidRDefault="00F80DEB" w:rsidP="00F80DEB">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TJE LATIT</w:t>
            </w:r>
          </w:p>
        </w:tc>
        <w:tc>
          <w:tcPr>
            <w:tcW w:w="2551" w:type="dxa"/>
            <w:tcBorders>
              <w:top w:val="nil"/>
              <w:left w:val="nil"/>
              <w:bottom w:val="single" w:sz="4" w:space="0" w:color="auto"/>
              <w:right w:val="single" w:sz="4" w:space="0" w:color="auto"/>
            </w:tcBorders>
            <w:vAlign w:val="center"/>
          </w:tcPr>
          <w:p w14:paraId="752D3F86" w14:textId="31248E78" w:rsidR="00F80DEB" w:rsidRPr="001A7F40" w:rsidRDefault="00F80DEB" w:rsidP="00F80DEB">
            <w:pPr>
              <w:jc w:val="center"/>
              <w:rPr>
                <w:rFonts w:ascii="Arial" w:eastAsia="Times New Roman" w:hAnsi="Arial" w:cs="Arial"/>
                <w:color w:val="000000"/>
                <w:sz w:val="22"/>
                <w:szCs w:val="22"/>
                <w:lang w:eastAsia="es-MX"/>
              </w:rPr>
            </w:pPr>
            <w:r w:rsidRPr="00E94AC5">
              <w:rPr>
                <w:rFonts w:ascii="Arial" w:eastAsia="Times New Roman" w:hAnsi="Arial" w:cs="Arial"/>
                <w:color w:val="000000"/>
                <w:sz w:val="22"/>
                <w:szCs w:val="22"/>
                <w:lang w:eastAsia="es-MX"/>
              </w:rPr>
              <w:t>DESAYUNO</w:t>
            </w:r>
          </w:p>
        </w:tc>
      </w:tr>
      <w:tr w:rsidR="00F80DEB" w:rsidRPr="001A7F40" w14:paraId="22163079" w14:textId="77777777" w:rsidTr="00F80DEB">
        <w:trPr>
          <w:trHeight w:val="390"/>
        </w:trPr>
        <w:tc>
          <w:tcPr>
            <w:tcW w:w="2263" w:type="dxa"/>
            <w:tcBorders>
              <w:top w:val="nil"/>
              <w:left w:val="single" w:sz="4" w:space="0" w:color="auto"/>
              <w:bottom w:val="single" w:sz="4" w:space="0" w:color="auto"/>
              <w:right w:val="single" w:sz="4" w:space="0" w:color="auto"/>
            </w:tcBorders>
            <w:noWrap/>
            <w:vAlign w:val="center"/>
            <w:hideMark/>
          </w:tcPr>
          <w:p w14:paraId="45490C79" w14:textId="057B91DD" w:rsidR="00F80DEB" w:rsidRPr="00B83722" w:rsidRDefault="00F80DEB" w:rsidP="00F80DEB">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CRUCERO ABN</w:t>
            </w:r>
          </w:p>
        </w:tc>
        <w:tc>
          <w:tcPr>
            <w:tcW w:w="3828" w:type="dxa"/>
            <w:tcBorders>
              <w:top w:val="nil"/>
              <w:left w:val="nil"/>
              <w:bottom w:val="single" w:sz="4" w:space="0" w:color="auto"/>
              <w:right w:val="single" w:sz="4" w:space="0" w:color="auto"/>
            </w:tcBorders>
            <w:noWrap/>
            <w:vAlign w:val="center"/>
            <w:hideMark/>
          </w:tcPr>
          <w:p w14:paraId="1E705B9F" w14:textId="2DA61627" w:rsidR="00F80DEB" w:rsidRPr="007659C4" w:rsidRDefault="00F80DEB" w:rsidP="005F3CD5">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ABN RAJ MAHAL OR SUKHAPA</w:t>
            </w:r>
          </w:p>
        </w:tc>
        <w:tc>
          <w:tcPr>
            <w:tcW w:w="2551" w:type="dxa"/>
            <w:tcBorders>
              <w:top w:val="nil"/>
              <w:left w:val="nil"/>
              <w:bottom w:val="single" w:sz="4" w:space="0" w:color="auto"/>
              <w:right w:val="single" w:sz="4" w:space="0" w:color="auto"/>
            </w:tcBorders>
            <w:vAlign w:val="center"/>
          </w:tcPr>
          <w:p w14:paraId="5777982F" w14:textId="79985C05" w:rsidR="00F80DEB" w:rsidRPr="001A7F40" w:rsidRDefault="00F80DEB" w:rsidP="005F3CD5">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PENSIÓN COMPLETA</w:t>
            </w:r>
          </w:p>
        </w:tc>
      </w:tr>
    </w:tbl>
    <w:p w14:paraId="1EE8AA7F" w14:textId="77777777" w:rsidR="00F80DEB" w:rsidRDefault="00F80DEB">
      <w:pPr>
        <w:rPr>
          <w:rFonts w:ascii="Arial" w:eastAsia="Arial" w:hAnsi="Arial" w:cs="Arial"/>
        </w:rPr>
      </w:pPr>
    </w:p>
    <w:p w14:paraId="0F8234D6" w14:textId="77777777" w:rsidR="00F80DEB" w:rsidRDefault="00F80DEB">
      <w:pPr>
        <w:rPr>
          <w:rFonts w:ascii="Arial" w:eastAsia="Arial" w:hAnsi="Arial" w:cs="Arial"/>
        </w:rPr>
      </w:pPr>
    </w:p>
    <w:p w14:paraId="378F0E07" w14:textId="77777777" w:rsidR="00F80DEB" w:rsidRDefault="00F80DEB">
      <w:pPr>
        <w:rPr>
          <w:rFonts w:ascii="Arial" w:eastAsia="Arial" w:hAnsi="Arial" w:cs="Arial"/>
        </w:rPr>
      </w:pPr>
    </w:p>
    <w:p w14:paraId="2CAF3BE4" w14:textId="77777777" w:rsidR="00F80DEB" w:rsidRDefault="00F80DEB">
      <w:pPr>
        <w:rPr>
          <w:rFonts w:ascii="Arial" w:eastAsia="Arial" w:hAnsi="Arial" w:cs="Arial"/>
        </w:rPr>
      </w:pPr>
    </w:p>
    <w:p w14:paraId="2CB7456D" w14:textId="77777777" w:rsidR="00F80DEB" w:rsidRDefault="00F80DEB">
      <w:pPr>
        <w:rPr>
          <w:rFonts w:ascii="Arial" w:eastAsia="Arial" w:hAnsi="Arial" w:cs="Arial"/>
        </w:rPr>
      </w:pPr>
    </w:p>
    <w:p w14:paraId="2DECA158" w14:textId="77777777" w:rsidR="00F80DEB" w:rsidRDefault="00F80DEB">
      <w:pPr>
        <w:rPr>
          <w:rFonts w:ascii="Arial" w:eastAsia="Arial" w:hAnsi="Arial" w:cs="Arial"/>
        </w:rPr>
      </w:pPr>
    </w:p>
    <w:p w14:paraId="306812D7" w14:textId="77777777" w:rsidR="00F80DEB" w:rsidRDefault="00F80DEB">
      <w:pPr>
        <w:rPr>
          <w:rFonts w:ascii="Arial" w:eastAsia="Arial" w:hAnsi="Arial" w:cs="Arial"/>
        </w:rPr>
      </w:pPr>
    </w:p>
    <w:p w14:paraId="6DBABFBE" w14:textId="77777777" w:rsidR="00F80DEB" w:rsidRDefault="00F80DEB">
      <w:pPr>
        <w:rPr>
          <w:rFonts w:ascii="Arial" w:eastAsia="Arial" w:hAnsi="Arial" w:cs="Arial"/>
        </w:rPr>
      </w:pPr>
    </w:p>
    <w:p w14:paraId="26248CD3" w14:textId="77777777" w:rsidR="00F80DEB" w:rsidRDefault="00F80DEB">
      <w:pPr>
        <w:rPr>
          <w:rFonts w:ascii="Arial" w:eastAsia="Arial" w:hAnsi="Arial" w:cs="Arial"/>
        </w:rPr>
      </w:pPr>
    </w:p>
    <w:p w14:paraId="70EC9394" w14:textId="77777777" w:rsidR="00F80DEB" w:rsidRDefault="00F80DEB">
      <w:pPr>
        <w:rPr>
          <w:rFonts w:ascii="Arial" w:eastAsia="Arial" w:hAnsi="Arial" w:cs="Arial"/>
        </w:rPr>
      </w:pPr>
    </w:p>
    <w:p w14:paraId="2E94A3C7" w14:textId="77777777" w:rsidR="00F80DEB" w:rsidRDefault="00F80DEB">
      <w:pPr>
        <w:rPr>
          <w:rFonts w:ascii="Arial" w:eastAsia="Arial" w:hAnsi="Arial" w:cs="Arial"/>
        </w:rPr>
      </w:pPr>
    </w:p>
    <w:p w14:paraId="373A2E29" w14:textId="77777777" w:rsidR="00F80DEB" w:rsidRDefault="00F80DEB">
      <w:pPr>
        <w:rPr>
          <w:rFonts w:ascii="Arial" w:eastAsia="Arial" w:hAnsi="Arial" w:cs="Arial"/>
        </w:rPr>
      </w:pPr>
    </w:p>
    <w:p w14:paraId="6267E47F" w14:textId="77777777" w:rsidR="00F80DEB" w:rsidRDefault="00F80DEB">
      <w:pPr>
        <w:rPr>
          <w:rFonts w:ascii="Arial" w:eastAsia="Arial" w:hAnsi="Arial" w:cs="Arial"/>
        </w:rPr>
      </w:pPr>
    </w:p>
    <w:p w14:paraId="69F25299" w14:textId="77777777" w:rsidR="00F80DEB" w:rsidRDefault="00F80DEB">
      <w:pPr>
        <w:rPr>
          <w:rFonts w:ascii="Arial" w:eastAsia="Arial" w:hAnsi="Arial" w:cs="Arial"/>
        </w:rPr>
      </w:pPr>
    </w:p>
    <w:p w14:paraId="0D4BEDC4" w14:textId="77777777" w:rsidR="00F80DEB" w:rsidRDefault="00F80DEB" w:rsidP="006852DB">
      <w:pPr>
        <w:spacing w:after="240"/>
        <w:rPr>
          <w:rFonts w:ascii="Arial" w:eastAsia="Arial" w:hAnsi="Arial" w:cs="Arial"/>
          <w:b/>
          <w:color w:val="8E1D81"/>
          <w:sz w:val="32"/>
          <w:szCs w:val="32"/>
        </w:rPr>
      </w:pPr>
    </w:p>
    <w:tbl>
      <w:tblPr>
        <w:tblW w:w="5665" w:type="dxa"/>
        <w:jc w:val="center"/>
        <w:tblBorders>
          <w:top w:val="single" w:sz="4" w:space="0" w:color="8E1D81"/>
          <w:left w:val="single" w:sz="4" w:space="0" w:color="8E1D81"/>
          <w:bottom w:val="single" w:sz="4" w:space="0" w:color="8E1D81"/>
          <w:right w:val="single" w:sz="4" w:space="0" w:color="8E1D81"/>
          <w:insideH w:val="single" w:sz="4" w:space="0" w:color="8E1D81"/>
          <w:insideV w:val="single" w:sz="4" w:space="0" w:color="8E1D81"/>
        </w:tblBorders>
        <w:tblLayout w:type="fixed"/>
        <w:tblLook w:val="01A0" w:firstRow="1" w:lastRow="0" w:firstColumn="1" w:lastColumn="1" w:noHBand="0" w:noVBand="0"/>
      </w:tblPr>
      <w:tblGrid>
        <w:gridCol w:w="5665"/>
      </w:tblGrid>
      <w:tr w:rsidR="00F80DEB" w:rsidRPr="009747FB" w14:paraId="65C3C312" w14:textId="77777777" w:rsidTr="006B7EDA">
        <w:trPr>
          <w:cantSplit/>
          <w:trHeight w:val="540"/>
          <w:jc w:val="center"/>
        </w:trPr>
        <w:tc>
          <w:tcPr>
            <w:tcW w:w="5665" w:type="dxa"/>
            <w:shd w:val="clear" w:color="auto" w:fill="8E1D81"/>
            <w:vAlign w:val="center"/>
          </w:tcPr>
          <w:p w14:paraId="00194DA1" w14:textId="77777777" w:rsidR="00F80DEB" w:rsidRDefault="00F80DEB" w:rsidP="005F3CD5">
            <w:pPr>
              <w:spacing w:line="276" w:lineRule="auto"/>
              <w:jc w:val="center"/>
              <w:rPr>
                <w:rFonts w:ascii="Arial" w:eastAsia="Arial" w:hAnsi="Arial" w:cs="Arial"/>
                <w:b/>
                <w:bCs/>
                <w:color w:val="FFFFFF" w:themeColor="background1"/>
              </w:rPr>
            </w:pPr>
            <w:r>
              <w:rPr>
                <w:rFonts w:ascii="Arial" w:eastAsia="Arial" w:hAnsi="Arial" w:cs="Arial"/>
                <w:b/>
                <w:bCs/>
                <w:color w:val="FFFFFF" w:themeColor="background1"/>
              </w:rPr>
              <w:t xml:space="preserve">FECHAS DE SALIDA </w:t>
            </w:r>
          </w:p>
        </w:tc>
      </w:tr>
      <w:tr w:rsidR="006B7EDA" w:rsidRPr="009747FB" w14:paraId="688E9EEC" w14:textId="77777777" w:rsidTr="006B7EDA">
        <w:trPr>
          <w:cantSplit/>
          <w:trHeight w:val="553"/>
          <w:jc w:val="center"/>
        </w:trPr>
        <w:tc>
          <w:tcPr>
            <w:tcW w:w="5665" w:type="dxa"/>
            <w:vAlign w:val="center"/>
          </w:tcPr>
          <w:p w14:paraId="7C250A82" w14:textId="1EC551B0" w:rsidR="006B7EDA" w:rsidRDefault="006B7EDA" w:rsidP="005F3CD5">
            <w:pPr>
              <w:spacing w:line="276" w:lineRule="auto"/>
              <w:rPr>
                <w:rFonts w:ascii="Arial" w:hAnsi="Arial" w:cs="Arial"/>
                <w:b/>
                <w:bCs/>
                <w:color w:val="3B3838"/>
              </w:rPr>
            </w:pPr>
            <w:r>
              <w:rPr>
                <w:rFonts w:ascii="Arial" w:hAnsi="Arial" w:cs="Arial"/>
                <w:b/>
                <w:bCs/>
                <w:color w:val="3B3838"/>
              </w:rPr>
              <w:t>2026:  OCTUBRE: 01 Y 15</w:t>
            </w:r>
          </w:p>
          <w:p w14:paraId="09E5B3AA" w14:textId="77777777" w:rsidR="006B7EDA" w:rsidRDefault="006B7EDA" w:rsidP="005F3CD5">
            <w:pPr>
              <w:spacing w:line="276" w:lineRule="auto"/>
              <w:rPr>
                <w:rFonts w:ascii="Arial" w:hAnsi="Arial" w:cs="Arial"/>
                <w:b/>
                <w:bCs/>
                <w:color w:val="3B3838"/>
              </w:rPr>
            </w:pPr>
            <w:r>
              <w:rPr>
                <w:rFonts w:ascii="Arial" w:hAnsi="Arial" w:cs="Arial"/>
                <w:b/>
                <w:bCs/>
                <w:color w:val="3B3838"/>
              </w:rPr>
              <w:t xml:space="preserve">           NOVIEMBRE: 02 Y 19</w:t>
            </w:r>
          </w:p>
          <w:p w14:paraId="3A2640BE" w14:textId="78D17960" w:rsidR="006B7EDA" w:rsidRPr="009747FB" w:rsidRDefault="006B7EDA" w:rsidP="005F3CD5">
            <w:pPr>
              <w:spacing w:line="276" w:lineRule="auto"/>
              <w:rPr>
                <w:rFonts w:ascii="Arial" w:hAnsi="Arial" w:cs="Arial"/>
                <w:b/>
                <w:bCs/>
                <w:color w:val="3B3838"/>
              </w:rPr>
            </w:pPr>
            <w:r>
              <w:rPr>
                <w:rFonts w:ascii="Arial" w:hAnsi="Arial" w:cs="Arial"/>
                <w:b/>
                <w:bCs/>
                <w:color w:val="3B3838"/>
              </w:rPr>
              <w:t xml:space="preserve">           DICIEMBRE: 17 Y 31</w:t>
            </w:r>
          </w:p>
        </w:tc>
      </w:tr>
      <w:tr w:rsidR="006B7EDA" w:rsidRPr="009747FB" w14:paraId="789C7D5B" w14:textId="77777777" w:rsidTr="006B7EDA">
        <w:trPr>
          <w:cantSplit/>
          <w:trHeight w:val="553"/>
          <w:jc w:val="center"/>
        </w:trPr>
        <w:tc>
          <w:tcPr>
            <w:tcW w:w="5665" w:type="dxa"/>
            <w:vAlign w:val="center"/>
          </w:tcPr>
          <w:p w14:paraId="6E5E9DCA" w14:textId="03E12C11" w:rsidR="006B7EDA" w:rsidRDefault="006B7EDA" w:rsidP="005F3CD5">
            <w:pPr>
              <w:spacing w:line="276" w:lineRule="auto"/>
              <w:rPr>
                <w:rFonts w:ascii="Arial" w:hAnsi="Arial" w:cs="Arial"/>
                <w:b/>
                <w:bCs/>
                <w:color w:val="3B3838"/>
              </w:rPr>
            </w:pPr>
            <w:r>
              <w:rPr>
                <w:rFonts w:ascii="Arial" w:hAnsi="Arial" w:cs="Arial"/>
                <w:b/>
                <w:bCs/>
                <w:color w:val="3B3838"/>
              </w:rPr>
              <w:t xml:space="preserve">2027:  ENERO: 18 </w:t>
            </w:r>
          </w:p>
          <w:p w14:paraId="3ED83290" w14:textId="6C6E1BBA" w:rsidR="006B7EDA" w:rsidRDefault="006B7EDA" w:rsidP="005F3CD5">
            <w:pPr>
              <w:spacing w:line="276" w:lineRule="auto"/>
              <w:rPr>
                <w:rFonts w:ascii="Arial" w:hAnsi="Arial" w:cs="Arial"/>
                <w:b/>
                <w:bCs/>
                <w:color w:val="3B3838"/>
              </w:rPr>
            </w:pPr>
            <w:r>
              <w:rPr>
                <w:rFonts w:ascii="Arial" w:hAnsi="Arial" w:cs="Arial"/>
                <w:b/>
                <w:bCs/>
                <w:color w:val="3B3838"/>
              </w:rPr>
              <w:t xml:space="preserve">           FEBRERO:  04 Y 18</w:t>
            </w:r>
          </w:p>
          <w:p w14:paraId="54BD2B69" w14:textId="7BF728CA" w:rsidR="006B7EDA" w:rsidRDefault="006B7EDA" w:rsidP="005F3CD5">
            <w:pPr>
              <w:spacing w:line="276" w:lineRule="auto"/>
              <w:rPr>
                <w:rFonts w:ascii="Arial" w:hAnsi="Arial" w:cs="Arial"/>
                <w:b/>
                <w:bCs/>
                <w:color w:val="3B3838"/>
              </w:rPr>
            </w:pPr>
            <w:r>
              <w:rPr>
                <w:rFonts w:ascii="Arial" w:hAnsi="Arial" w:cs="Arial"/>
                <w:b/>
                <w:bCs/>
                <w:color w:val="3B3838"/>
              </w:rPr>
              <w:t xml:space="preserve">           MARZO: 04 Y 24</w:t>
            </w:r>
          </w:p>
          <w:p w14:paraId="78373295" w14:textId="28F3FE2D" w:rsidR="006B7EDA" w:rsidRDefault="006B7EDA" w:rsidP="005F3CD5">
            <w:pPr>
              <w:spacing w:line="276" w:lineRule="auto"/>
              <w:rPr>
                <w:rFonts w:ascii="Arial" w:hAnsi="Arial" w:cs="Arial"/>
                <w:b/>
                <w:bCs/>
                <w:color w:val="3B3838"/>
              </w:rPr>
            </w:pPr>
            <w:r>
              <w:rPr>
                <w:rFonts w:ascii="Arial" w:hAnsi="Arial" w:cs="Arial"/>
                <w:b/>
                <w:bCs/>
                <w:color w:val="3B3838"/>
              </w:rPr>
              <w:t xml:space="preserve">           ABRIL: 15</w:t>
            </w:r>
          </w:p>
        </w:tc>
      </w:tr>
    </w:tbl>
    <w:p w14:paraId="46086CE9" w14:textId="77777777" w:rsidR="00F80DEB" w:rsidRDefault="00F80DEB" w:rsidP="006852DB">
      <w:pPr>
        <w:spacing w:after="240"/>
        <w:rPr>
          <w:rFonts w:ascii="Arial" w:eastAsia="Arial" w:hAnsi="Arial" w:cs="Arial"/>
          <w:b/>
          <w:color w:val="8E1D81"/>
          <w:sz w:val="32"/>
          <w:szCs w:val="32"/>
        </w:rPr>
      </w:pPr>
    </w:p>
    <w:p w14:paraId="2CC4157D" w14:textId="77777777" w:rsidR="007627CF" w:rsidRDefault="007627CF" w:rsidP="006852DB">
      <w:pPr>
        <w:spacing w:after="240"/>
        <w:rPr>
          <w:rFonts w:ascii="Arial" w:eastAsia="Arial" w:hAnsi="Arial" w:cs="Arial"/>
          <w:b/>
          <w:color w:val="8E1D81"/>
          <w:sz w:val="32"/>
          <w:szCs w:val="32"/>
        </w:rPr>
      </w:pPr>
    </w:p>
    <w:p w14:paraId="63423CCA" w14:textId="11EF84BE" w:rsidR="006B7E1E" w:rsidRDefault="006852DB" w:rsidP="006852DB">
      <w:pPr>
        <w:spacing w:after="240"/>
        <w:rPr>
          <w:rFonts w:ascii="Arial" w:eastAsia="Arial" w:hAnsi="Arial" w:cs="Arial"/>
          <w:b/>
          <w:color w:val="8E1D81"/>
          <w:sz w:val="32"/>
          <w:szCs w:val="32"/>
        </w:rPr>
      </w:pPr>
      <w:r>
        <w:rPr>
          <w:rFonts w:ascii="Arial" w:eastAsia="Arial" w:hAnsi="Arial" w:cs="Arial"/>
          <w:b/>
          <w:color w:val="8E1D81"/>
          <w:sz w:val="32"/>
          <w:szCs w:val="32"/>
        </w:rPr>
        <w:lastRenderedPageBreak/>
        <w:t>EL P</w:t>
      </w:r>
      <w:r w:rsidR="006E4737">
        <w:rPr>
          <w:rFonts w:ascii="Arial" w:eastAsia="Arial" w:hAnsi="Arial" w:cs="Arial"/>
          <w:b/>
          <w:color w:val="8E1D81"/>
          <w:sz w:val="32"/>
          <w:szCs w:val="32"/>
        </w:rPr>
        <w:t>AQUETE</w:t>
      </w:r>
      <w:r>
        <w:rPr>
          <w:rFonts w:ascii="Arial" w:eastAsia="Arial" w:hAnsi="Arial" w:cs="Arial"/>
          <w:b/>
          <w:color w:val="8E1D81"/>
          <w:sz w:val="32"/>
          <w:szCs w:val="32"/>
        </w:rPr>
        <w:t xml:space="preserve"> INCLUYE</w:t>
      </w:r>
      <w:r w:rsidR="006E4737">
        <w:rPr>
          <w:rFonts w:ascii="Arial" w:eastAsia="Arial" w:hAnsi="Arial" w:cs="Arial"/>
          <w:b/>
          <w:color w:val="8E1D81"/>
          <w:sz w:val="32"/>
          <w:szCs w:val="32"/>
        </w:rPr>
        <w:t>:</w:t>
      </w:r>
    </w:p>
    <w:p w14:paraId="0D1FA254"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 xml:space="preserve">Alojamiento de 14 noches en habitación Twin con desayuno según el programa. </w:t>
      </w:r>
    </w:p>
    <w:p w14:paraId="11316890" w14:textId="4783249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 xml:space="preserve">Durante el crucero de 7 noches, el alojamiento está a pensión completa </w:t>
      </w:r>
    </w:p>
    <w:p w14:paraId="07AA5B53" w14:textId="44627BBA" w:rsidR="00B61929" w:rsidRP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Todos los traslados, excursiones y visitas turísticas se realizarán en vehículo con aire acondicionado, según los siguientes detalles:</w:t>
      </w:r>
    </w:p>
    <w:p w14:paraId="2D7E3AF2" w14:textId="77777777" w:rsidR="00B61929" w:rsidRPr="00B61929" w:rsidRDefault="00B61929" w:rsidP="00B61929">
      <w:pPr>
        <w:pStyle w:val="Prrafodelista"/>
        <w:ind w:left="851"/>
        <w:jc w:val="both"/>
        <w:rPr>
          <w:rFonts w:ascii="Arial" w:hAnsi="Arial" w:cs="Arial"/>
          <w:sz w:val="22"/>
          <w:szCs w:val="22"/>
        </w:rPr>
      </w:pPr>
      <w:r w:rsidRPr="00B61929">
        <w:rPr>
          <w:rFonts w:ascii="Arial" w:hAnsi="Arial" w:cs="Arial"/>
          <w:sz w:val="22"/>
          <w:szCs w:val="22"/>
        </w:rPr>
        <w:t>-</w:t>
      </w:r>
      <w:r w:rsidRPr="00B61929">
        <w:rPr>
          <w:rFonts w:ascii="Arial" w:hAnsi="Arial" w:cs="Arial"/>
          <w:sz w:val="22"/>
          <w:szCs w:val="22"/>
        </w:rPr>
        <w:tab/>
        <w:t>02-03 Pax: Coche AC Toyota Innova Crysta</w:t>
      </w:r>
    </w:p>
    <w:p w14:paraId="01041CC7" w14:textId="77777777" w:rsidR="00B61929" w:rsidRDefault="00B61929" w:rsidP="00B61929">
      <w:pPr>
        <w:pStyle w:val="Prrafodelista"/>
        <w:ind w:left="851"/>
        <w:jc w:val="both"/>
        <w:rPr>
          <w:rFonts w:ascii="Arial" w:hAnsi="Arial" w:cs="Arial"/>
          <w:sz w:val="22"/>
          <w:szCs w:val="22"/>
        </w:rPr>
      </w:pPr>
      <w:r w:rsidRPr="00B61929">
        <w:rPr>
          <w:rFonts w:ascii="Arial" w:hAnsi="Arial" w:cs="Arial"/>
          <w:sz w:val="22"/>
          <w:szCs w:val="22"/>
        </w:rPr>
        <w:t>-</w:t>
      </w:r>
      <w:r w:rsidRPr="00B61929">
        <w:rPr>
          <w:rFonts w:ascii="Arial" w:hAnsi="Arial" w:cs="Arial"/>
          <w:sz w:val="22"/>
          <w:szCs w:val="22"/>
        </w:rPr>
        <w:tab/>
        <w:t xml:space="preserve">04-05 Pax: AC Tempo Traveller </w:t>
      </w:r>
    </w:p>
    <w:p w14:paraId="41FFAE9F"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 xml:space="preserve">Español, fallando guías locales de habla inglesa para turismo según el programa. </w:t>
      </w:r>
    </w:p>
    <w:p w14:paraId="6C9E433E"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Servicios del representante de Vasco para asistencia en aeropuertos/hoteles.</w:t>
      </w:r>
    </w:p>
    <w:p w14:paraId="5B53ADBE"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Tarifas de entrada a los monumentos (solo entrada única)</w:t>
      </w:r>
    </w:p>
    <w:p w14:paraId="672E6E4F"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Porteo en estaciones de tren</w:t>
      </w:r>
    </w:p>
    <w:p w14:paraId="10666105"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Agua mineral (según el consumo) durante el trayecto en coche</w:t>
      </w:r>
    </w:p>
    <w:p w14:paraId="233350BF"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Paseo en elefante en el Fuerte de Amer</w:t>
      </w:r>
    </w:p>
    <w:p w14:paraId="19DAB487"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Paseo en rickshaw en Delhi y Jaipur</w:t>
      </w:r>
    </w:p>
    <w:p w14:paraId="79001490" w14:textId="77777777" w:rsid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Paseo en jeep por el Fuerte Amer Jaipur</w:t>
      </w:r>
    </w:p>
    <w:p w14:paraId="44BEB412" w14:textId="2BB27A06" w:rsidR="009A3150" w:rsidRPr="00B61929" w:rsidRDefault="00B61929" w:rsidP="00B61929">
      <w:pPr>
        <w:pStyle w:val="Prrafodelista"/>
        <w:numPr>
          <w:ilvl w:val="0"/>
          <w:numId w:val="2"/>
        </w:numPr>
        <w:jc w:val="both"/>
        <w:rPr>
          <w:rFonts w:ascii="Arial" w:hAnsi="Arial" w:cs="Arial"/>
          <w:sz w:val="22"/>
          <w:szCs w:val="22"/>
        </w:rPr>
      </w:pPr>
      <w:r w:rsidRPr="00B61929">
        <w:rPr>
          <w:rFonts w:ascii="Arial" w:hAnsi="Arial" w:cs="Arial"/>
          <w:sz w:val="22"/>
          <w:szCs w:val="22"/>
        </w:rPr>
        <w:t>Todos los impuestos gubernamentales aplicables</w:t>
      </w:r>
    </w:p>
    <w:p w14:paraId="7C35F4F9" w14:textId="7ACCC205" w:rsidR="006B7E1E" w:rsidRDefault="006B7E1E" w:rsidP="006E4737">
      <w:pPr>
        <w:pBdr>
          <w:top w:val="nil"/>
          <w:left w:val="nil"/>
          <w:bottom w:val="nil"/>
          <w:right w:val="nil"/>
          <w:between w:val="nil"/>
        </w:pBdr>
        <w:spacing w:line="276" w:lineRule="auto"/>
        <w:jc w:val="both"/>
        <w:rPr>
          <w:rFonts w:ascii="Arial" w:eastAsia="Arial" w:hAnsi="Arial" w:cs="Arial"/>
        </w:rPr>
      </w:pPr>
    </w:p>
    <w:p w14:paraId="5D68D692" w14:textId="77777777" w:rsidR="006B7E1E" w:rsidRDefault="00000000">
      <w:pPr>
        <w:pBdr>
          <w:top w:val="nil"/>
          <w:left w:val="nil"/>
          <w:bottom w:val="nil"/>
          <w:right w:val="nil"/>
          <w:between w:val="nil"/>
        </w:pBdr>
        <w:spacing w:line="276" w:lineRule="auto"/>
        <w:jc w:val="both"/>
        <w:rPr>
          <w:rFonts w:ascii="Arial" w:eastAsia="Arial" w:hAnsi="Arial" w:cs="Arial"/>
          <w:b/>
          <w:color w:val="8E1D81"/>
          <w:sz w:val="32"/>
          <w:szCs w:val="32"/>
        </w:rPr>
      </w:pPr>
      <w:r>
        <w:rPr>
          <w:rFonts w:ascii="Arial" w:eastAsia="Arial" w:hAnsi="Arial" w:cs="Arial"/>
          <w:b/>
          <w:color w:val="8E1D81"/>
          <w:sz w:val="32"/>
          <w:szCs w:val="32"/>
        </w:rPr>
        <w:t>NO INCLUYE:</w:t>
      </w:r>
    </w:p>
    <w:p w14:paraId="19FC90EF" w14:textId="4C84C991" w:rsidR="006B7E1E" w:rsidRDefault="00000000">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6852DB">
        <w:rPr>
          <w:rFonts w:ascii="Arial" w:eastAsia="Arial" w:hAnsi="Arial" w:cs="Arial"/>
          <w:b/>
          <w:color w:val="000000"/>
          <w:sz w:val="22"/>
          <w:szCs w:val="22"/>
        </w:rPr>
        <w:t xml:space="preserve">Vuelos internacionales </w:t>
      </w:r>
    </w:p>
    <w:p w14:paraId="751C3B5C" w14:textId="77777777" w:rsidR="00B61929" w:rsidRDefault="006F1F34"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Visa</w:t>
      </w:r>
    </w:p>
    <w:p w14:paraId="5C62C19F" w14:textId="77777777" w:rsidR="00B61929" w:rsidRDefault="00B61929"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B61929">
        <w:rPr>
          <w:rFonts w:ascii="Arial" w:hAnsi="Arial" w:cs="Arial"/>
          <w:sz w:val="22"/>
          <w:szCs w:val="22"/>
        </w:rPr>
        <w:t>Gastos personales como lavandería, llamadas telefónicas/fax, bebidas, tasas de cámara/cámara de vídeo en monumentos, gastos médicos, etc.</w:t>
      </w:r>
    </w:p>
    <w:p w14:paraId="0A38D368" w14:textId="77777777" w:rsidR="00B61929" w:rsidRDefault="00B61929"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B61929">
        <w:rPr>
          <w:rFonts w:ascii="Arial" w:hAnsi="Arial" w:cs="Arial"/>
          <w:sz w:val="22"/>
          <w:szCs w:val="22"/>
        </w:rPr>
        <w:t>Cualquier billete de avión, internacional o nacional.</w:t>
      </w:r>
    </w:p>
    <w:p w14:paraId="6325292E" w14:textId="77777777" w:rsidR="00B61929" w:rsidRDefault="00B61929"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B61929">
        <w:rPr>
          <w:rFonts w:ascii="Arial" w:hAnsi="Arial" w:cs="Arial"/>
          <w:sz w:val="22"/>
          <w:szCs w:val="22"/>
        </w:rPr>
        <w:t>Portería en aeropuertos</w:t>
      </w:r>
    </w:p>
    <w:p w14:paraId="796838C9" w14:textId="77777777" w:rsidR="00B61929" w:rsidRDefault="00B61929"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B61929">
        <w:rPr>
          <w:rFonts w:ascii="Arial" w:hAnsi="Arial" w:cs="Arial"/>
          <w:sz w:val="22"/>
          <w:szCs w:val="22"/>
        </w:rPr>
        <w:t>Cualquier otro servicio que no se mencione en las inclusiones.</w:t>
      </w:r>
    </w:p>
    <w:p w14:paraId="5539B44C" w14:textId="5B87878E" w:rsidR="00B61929" w:rsidRPr="00B61929" w:rsidRDefault="00B61929" w:rsidP="00B61929">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B61929">
        <w:rPr>
          <w:rFonts w:ascii="Arial" w:hAnsi="Arial" w:cs="Arial"/>
          <w:sz w:val="22"/>
          <w:szCs w:val="22"/>
        </w:rPr>
        <w:t>Cualquier aumento en la tarifa de avión y los impuestos aeroportuarios</w:t>
      </w:r>
    </w:p>
    <w:p w14:paraId="6AFDDBA2" w14:textId="77777777" w:rsidR="006B7E1E" w:rsidRDefault="006B7E1E">
      <w:pPr>
        <w:jc w:val="center"/>
        <w:rPr>
          <w:rFonts w:ascii="Arial" w:eastAsia="Arial" w:hAnsi="Arial" w:cs="Arial"/>
          <w:b/>
          <w:color w:val="3B3838"/>
          <w:u w:val="single"/>
        </w:rPr>
      </w:pPr>
    </w:p>
    <w:p w14:paraId="45308370" w14:textId="77777777" w:rsidR="006B7E1E" w:rsidRDefault="00000000">
      <w:pPr>
        <w:spacing w:after="240"/>
        <w:jc w:val="both"/>
        <w:rPr>
          <w:rFonts w:ascii="Arial" w:eastAsia="Arial" w:hAnsi="Arial" w:cs="Arial"/>
          <w:b/>
          <w:color w:val="8E1D81"/>
          <w:sz w:val="32"/>
          <w:szCs w:val="32"/>
        </w:rPr>
      </w:pPr>
      <w:r>
        <w:rPr>
          <w:rFonts w:ascii="Arial" w:eastAsia="Arial" w:hAnsi="Arial" w:cs="Arial"/>
          <w:b/>
          <w:color w:val="8E1D81"/>
          <w:sz w:val="32"/>
          <w:szCs w:val="32"/>
        </w:rPr>
        <w:t>NOTAS IMPORTANTES:</w:t>
      </w:r>
    </w:p>
    <w:p w14:paraId="0DFA976C" w14:textId="77777777" w:rsidR="00B61929" w:rsidRPr="00B61929" w:rsidRDefault="00B61929" w:rsidP="00B61929">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B61929">
        <w:rPr>
          <w:rFonts w:ascii="Arial" w:eastAsia="Arial" w:hAnsi="Arial" w:cs="Arial"/>
          <w:color w:val="000000"/>
          <w:sz w:val="22"/>
          <w:szCs w:val="22"/>
        </w:rPr>
        <w:t>Check-in a las 14:00 horas y check-out a las 12:00.</w:t>
      </w:r>
    </w:p>
    <w:p w14:paraId="618FC8CC" w14:textId="77777777" w:rsidR="00B61929" w:rsidRPr="00B61929" w:rsidRDefault="00B61929" w:rsidP="00B61929">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B61929">
        <w:rPr>
          <w:rFonts w:ascii="Arial" w:eastAsia="Arial" w:hAnsi="Arial" w:cs="Arial"/>
          <w:color w:val="000000"/>
          <w:sz w:val="22"/>
          <w:szCs w:val="22"/>
        </w:rPr>
        <w:t>El check-in temprano y el check-out tardío solo se solicitan y están sujetos a la disponibilidad de habitaciones en el momento del check-in</w:t>
      </w:r>
    </w:p>
    <w:p w14:paraId="64172DA6" w14:textId="77777777" w:rsidR="00B61929" w:rsidRPr="00B61929" w:rsidRDefault="00B61929" w:rsidP="00B61929">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B61929">
        <w:rPr>
          <w:rFonts w:ascii="Arial" w:eastAsia="Arial" w:hAnsi="Arial" w:cs="Arial"/>
          <w:color w:val="000000"/>
          <w:sz w:val="22"/>
          <w:szCs w:val="22"/>
        </w:rPr>
        <w:t>Wi-fi en la habitación/hotel – Sujeto a la política de internet del hotel</w:t>
      </w:r>
    </w:p>
    <w:p w14:paraId="683F1697" w14:textId="77777777" w:rsidR="00B61929" w:rsidRPr="00B61929" w:rsidRDefault="00B61929" w:rsidP="00B61929">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B61929">
        <w:rPr>
          <w:rFonts w:ascii="Arial" w:eastAsia="Arial" w:hAnsi="Arial" w:cs="Arial"/>
          <w:color w:val="000000"/>
          <w:sz w:val="22"/>
          <w:szCs w:val="22"/>
        </w:rPr>
        <w:t>Algunos servicios pueden verse afectados por condiciones meteorológicas severas e imprevistas</w:t>
      </w:r>
    </w:p>
    <w:p w14:paraId="57527E2A" w14:textId="5C001767" w:rsidR="00B61929" w:rsidRDefault="00B61929" w:rsidP="00B61929">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B61929">
        <w:rPr>
          <w:rFonts w:ascii="Arial" w:eastAsia="Arial" w:hAnsi="Arial" w:cs="Arial"/>
          <w:color w:val="000000"/>
          <w:sz w:val="22"/>
          <w:szCs w:val="22"/>
        </w:rPr>
        <w:t>Todos los precios están sujetos a la disponibilidad de asientos aéreos y hoteles en el momento de la reserva</w:t>
      </w:r>
      <w:r>
        <w:rPr>
          <w:rFonts w:ascii="Arial" w:eastAsia="Arial" w:hAnsi="Arial" w:cs="Arial"/>
          <w:color w:val="000000"/>
          <w:sz w:val="22"/>
          <w:szCs w:val="22"/>
        </w:rPr>
        <w:t>.</w:t>
      </w:r>
    </w:p>
    <w:p w14:paraId="55084C9E" w14:textId="77777777" w:rsidR="00B61929" w:rsidRPr="00B61929" w:rsidRDefault="00B61929" w:rsidP="00B61929">
      <w:pPr>
        <w:pStyle w:val="Prrafodelista"/>
        <w:numPr>
          <w:ilvl w:val="0"/>
          <w:numId w:val="1"/>
        </w:numPr>
        <w:rPr>
          <w:rFonts w:ascii="Arial" w:eastAsia="Arial" w:hAnsi="Arial" w:cs="Arial"/>
          <w:color w:val="000000"/>
          <w:sz w:val="22"/>
          <w:szCs w:val="22"/>
        </w:rPr>
      </w:pPr>
      <w:r w:rsidRPr="00B61929">
        <w:rPr>
          <w:rFonts w:ascii="Arial" w:eastAsia="Arial" w:hAnsi="Arial" w:cs="Arial"/>
          <w:color w:val="000000"/>
          <w:sz w:val="22"/>
          <w:szCs w:val="22"/>
        </w:rPr>
        <w:t>Por favor, tenga en cuenta que todos los hoteles en la India, en caso de habitación triple, ofrecen una cama extra en la habitación individual o doble, según corresponda. Esta cama extra es una cama plegable plegable. La cama extra plegable generalmente se coloca por la noche junto al hotel; si es necesario, se debe solicitar con antelación. Esto debe dejarse muy claro a los clientes para evitar problemas o reclamaciones de última hora por parte de los clientes.</w:t>
      </w:r>
    </w:p>
    <w:p w14:paraId="7BD127D8" w14:textId="77777777" w:rsidR="00B61929" w:rsidRPr="006852DB" w:rsidRDefault="00B61929" w:rsidP="006B7EDA">
      <w:pPr>
        <w:pBdr>
          <w:top w:val="nil"/>
          <w:left w:val="nil"/>
          <w:bottom w:val="nil"/>
          <w:right w:val="nil"/>
          <w:between w:val="nil"/>
        </w:pBdr>
        <w:spacing w:line="276" w:lineRule="auto"/>
        <w:jc w:val="both"/>
        <w:rPr>
          <w:rFonts w:ascii="Arial" w:eastAsia="Arial" w:hAnsi="Arial" w:cs="Arial"/>
          <w:color w:val="000000"/>
          <w:sz w:val="22"/>
          <w:szCs w:val="22"/>
        </w:rPr>
      </w:pPr>
    </w:p>
    <w:sectPr w:rsidR="00B61929" w:rsidRPr="006852DB">
      <w:type w:val="continuous"/>
      <w:pgSz w:w="12240" w:h="15840"/>
      <w:pgMar w:top="1701"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0CAAC5" w14:textId="77777777" w:rsidR="00A1547A" w:rsidRDefault="00A1547A">
      <w:r>
        <w:separator/>
      </w:r>
    </w:p>
  </w:endnote>
  <w:endnote w:type="continuationSeparator" w:id="0">
    <w:p w14:paraId="2BEEC5E1" w14:textId="77777777" w:rsidR="00A1547A" w:rsidRDefault="00A1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3" w:fontKey="{0FE564AD-CB74-FE4E-8183-DAB067F858C1}"/>
  </w:font>
  <w:font w:name="Wingdings">
    <w:panose1 w:val="05000000000000000000"/>
    <w:charset w:val="4D"/>
    <w:family w:val="decorative"/>
    <w:pitch w:val="variable"/>
    <w:sig w:usb0="00000003" w:usb1="00000000" w:usb2="00000000" w:usb3="00000000" w:csb0="80000001" w:csb1="00000000"/>
    <w:embedRegular r:id="rId4" w:fontKey="{B80B319A-2FB9-334A-8A97-609446EBA3E2}"/>
  </w:font>
  <w:font w:name="Times New Roman">
    <w:panose1 w:val="02020603050405020304"/>
    <w:charset w:val="00"/>
    <w:family w:val="roman"/>
    <w:pitch w:val="variable"/>
    <w:sig w:usb0="E0002EFF" w:usb1="C000785B" w:usb2="00000009" w:usb3="00000000" w:csb0="000001FF" w:csb1="00000000"/>
    <w:embedRegular r:id="rId5" w:fontKey="{F1A9FCAE-3036-DF44-B526-A100DDACD0D3}"/>
    <w:embedBold r:id="rId6" w:fontKey="{9B588F8E-21C1-804F-8CA5-23AA9DAE75F6}"/>
  </w:font>
  <w:font w:name="Symbol">
    <w:panose1 w:val="05050102010706020507"/>
    <w:charset w:val="02"/>
    <w:family w:val="decorative"/>
    <w:pitch w:val="variable"/>
    <w:sig w:usb0="00000000" w:usb1="10000000" w:usb2="00000000" w:usb3="00000000" w:csb0="80000000" w:csb1="00000000"/>
    <w:embedRegular r:id="rId7" w:fontKey="{C43DE684-208D-3543-BAF6-0F39A58EB728}"/>
  </w:font>
  <w:font w:name="Calibri">
    <w:panose1 w:val="020F0502020204030204"/>
    <w:charset w:val="00"/>
    <w:family w:val="swiss"/>
    <w:pitch w:val="variable"/>
    <w:sig w:usb0="E4002EFF" w:usb1="C200247B" w:usb2="00000009" w:usb3="00000000" w:csb0="000001FF" w:csb1="00000000"/>
    <w:embedRegular r:id="rId8" w:fontKey="{E678FD71-2C4F-AD47-AC6F-1B6FC718A456}"/>
    <w:embedBold r:id="rId9" w:fontKey="{6D1F5054-BCE8-FC44-B5D5-C55408DC6DC1}"/>
  </w:font>
  <w:font w:name="Trebuchet MS">
    <w:panose1 w:val="020B0603020202020204"/>
    <w:charset w:val="00"/>
    <w:family w:val="swiss"/>
    <w:pitch w:val="variable"/>
    <w:sig w:usb0="00000687" w:usb1="00000000" w:usb2="00000000" w:usb3="00000000" w:csb0="0000009F" w:csb1="00000000"/>
    <w:embedRegular r:id="rId10" w:fontKey="{4D9758CC-AC39-654C-96BB-CBF6530EEBE6}"/>
  </w:font>
  <w:font w:name="Georgia">
    <w:panose1 w:val="02040502050405020303"/>
    <w:charset w:val="00"/>
    <w:family w:val="roman"/>
    <w:pitch w:val="variable"/>
    <w:sig w:usb0="00000287" w:usb1="00000000" w:usb2="00000000" w:usb3="00000000" w:csb0="0000009F" w:csb1="00000000"/>
    <w:embedRegular r:id="rId11" w:fontKey="{1E1CD94B-549F-554D-9926-21E1CCD8C6BD}"/>
    <w:embedItalic r:id="rId12" w:fontKey="{8F536CD6-E02D-6045-9B35-09270F001ECB}"/>
  </w:font>
  <w:font w:name="Arial">
    <w:panose1 w:val="020B0604020202020204"/>
    <w:charset w:val="00"/>
    <w:family w:val="swiss"/>
    <w:pitch w:val="variable"/>
    <w:sig w:usb0="E0002EFF" w:usb1="C000785B" w:usb2="00000009" w:usb3="00000000" w:csb0="000001FF" w:csb1="00000000"/>
    <w:embedRegular r:id="rId13" w:fontKey="{AA9CD025-7B44-0543-A8D5-80C97E061E55}"/>
    <w:embedBold r:id="rId14" w:fontKey="{106F0EF5-8DCF-0F47-A428-8531F54C755B}"/>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embedRegular r:id="rId15" w:fontKey="{F2E8C8CE-3A78-1548-859E-F62CB5FE00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F9720A" w14:textId="77777777" w:rsidR="00A1547A" w:rsidRDefault="00A1547A">
      <w:r>
        <w:separator/>
      </w:r>
    </w:p>
  </w:footnote>
  <w:footnote w:type="continuationSeparator" w:id="0">
    <w:p w14:paraId="7356CFBE" w14:textId="77777777" w:rsidR="00A1547A" w:rsidRDefault="00A1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69453" w14:textId="65A8F840" w:rsidR="006B7E1E" w:rsidRDefault="007443E9">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0" distR="0" simplePos="0" relativeHeight="251658240" behindDoc="1" locked="0" layoutInCell="1" hidden="0" allowOverlap="1" wp14:anchorId="04C4D071" wp14:editId="306E993A">
              <wp:simplePos x="0" y="0"/>
              <wp:positionH relativeFrom="column">
                <wp:posOffset>3234690</wp:posOffset>
              </wp:positionH>
              <wp:positionV relativeFrom="paragraph">
                <wp:posOffset>-534572</wp:posOffset>
              </wp:positionV>
              <wp:extent cx="4234180" cy="1007745"/>
              <wp:effectExtent l="0" t="0" r="166370" b="78105"/>
              <wp:wrapNone/>
              <wp:docPr id="632441161" name="Rectángulo 632441161"/>
              <wp:cNvGraphicFramePr/>
              <a:graphic xmlns:a="http://schemas.openxmlformats.org/drawingml/2006/main">
                <a:graphicData uri="http://schemas.microsoft.com/office/word/2010/wordprocessingShape">
                  <wps:wsp>
                    <wps:cNvSpPr/>
                    <wps:spPr>
                      <a:xfrm>
                        <a:off x="0" y="0"/>
                        <a:ext cx="4234180" cy="1007745"/>
                      </a:xfrm>
                      <a:prstGeom prst="rect">
                        <a:avLst/>
                      </a:prstGeom>
                      <a:solidFill>
                        <a:srgbClr val="C00000"/>
                      </a:solidFill>
                      <a:ln>
                        <a:noFill/>
                      </a:ln>
                      <a:effectLst>
                        <a:outerShdw blurRad="3569" dist="38100" dir="2700000" sx="103000" sy="103000" algn="tl" rotWithShape="0">
                          <a:srgbClr val="A5A5A5">
                            <a:alpha val="40000"/>
                          </a:srgbClr>
                        </a:outerShdw>
                      </a:effectLst>
                    </wps:spPr>
                    <wps:txbx>
                      <w:txbxContent>
                        <w:p w14:paraId="588E5702" w14:textId="77777777" w:rsidR="006B7E1E" w:rsidRPr="00D6080B" w:rsidRDefault="006B7E1E">
                          <w:pPr>
                            <w:textDirection w:val="btLr"/>
                            <w:rPr>
                              <w:color w:val="BF8F00" w:themeColor="accent4" w:themeShade="BF"/>
                            </w:rPr>
                          </w:pPr>
                        </w:p>
                      </w:txbxContent>
                    </wps:txbx>
                    <wps:bodyPr spcFirstLastPara="1" wrap="square" lIns="91425" tIns="91425" rIns="91425" bIns="91425" anchor="ctr" anchorCtr="0">
                      <a:noAutofit/>
                    </wps:bodyPr>
                  </wps:wsp>
                </a:graphicData>
              </a:graphic>
            </wp:anchor>
          </w:drawing>
        </mc:Choice>
        <mc:Fallback xmlns:w16cei="http://schemas.microsoft.com/office/word/2026/wordml/cei">
          <w:pict>
            <v:rect w14:anchorId="04C4D071" id="Rectángulo 632441161" o:spid="_x0000_s1026" style="position:absolute;margin-left:254.7pt;margin-top:-42.1pt;width:333.4pt;height:79.3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" fillcolor="#c00000" stroked="f">
              <v:shadow on="t" type="perspective" color="#a5a5a5" opacity="26214f" origin="-.5,-.5" offset=".74836mm,.74836mm" matrix="67502f,,,67502f"/>
              <v:textbox inset="2.53958mm,2.53958mm,2.53958mm,2.53958mm">
                <w:txbxContent>
                  <w:p w14:paraId="588E5702" w14:textId="77777777" w:rsidR="006B7E1E" w:rsidRPr="00D6080B" w:rsidRDefault="006B7E1E">
                    <w:pPr>
                      <w:textDirection w:val="btLr"/>
                      <w:rPr>
                        <w:color w:val="BF8F00" w:themeColor="accent4" w:themeShade="BF"/>
                      </w:rPr>
                    </w:pPr>
                  </w:p>
                </w:txbxContent>
              </v:textbox>
            </v:rect>
          </w:pict>
        </mc:Fallback>
      </mc:AlternateContent>
    </w:r>
    <w:r>
      <w:rPr>
        <w:noProof/>
      </w:rPr>
      <w:drawing>
        <wp:anchor distT="0" distB="0" distL="0" distR="0" simplePos="0" relativeHeight="251659264" behindDoc="1" locked="0" layoutInCell="1" hidden="0" allowOverlap="1" wp14:anchorId="169AFBA2" wp14:editId="1E48960E">
          <wp:simplePos x="0" y="0"/>
          <wp:positionH relativeFrom="column">
            <wp:posOffset>-558800</wp:posOffset>
          </wp:positionH>
          <wp:positionV relativeFrom="paragraph">
            <wp:posOffset>-450215</wp:posOffset>
          </wp:positionV>
          <wp:extent cx="4732020" cy="979170"/>
          <wp:effectExtent l="0" t="0" r="0" b="0"/>
          <wp:wrapNone/>
          <wp:docPr id="6324411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39338"/>
                  <a:stretch>
                    <a:fillRect/>
                  </a:stretch>
                </pic:blipFill>
                <pic:spPr bwMode="auto">
                  <a:xfrm>
                    <a:off x="0" y="0"/>
                    <a:ext cx="4732020"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B452B23" w14:textId="77777777" w:rsidR="006B7E1E" w:rsidRDefault="006B7E1E">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3322B"/>
    <w:multiLevelType w:val="multilevel"/>
    <w:tmpl w:val="9126F6BA"/>
    <w:lvl w:ilvl="0">
      <w:start w:val="1"/>
      <w:numFmt w:val="bullet"/>
      <w:lvlText w:val="🗶"/>
      <w:lvlJc w:val="left"/>
      <w:pPr>
        <w:ind w:left="851" w:hanging="284"/>
      </w:pPr>
      <w:rPr>
        <w:rFonts w:ascii="Noto Sans Symbols" w:eastAsia="Noto Sans Symbols" w:hAnsi="Noto Sans Symbols" w:cs="Noto Sans Symbols"/>
        <w:b/>
        <w:i w:val="0"/>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525054"/>
    <w:multiLevelType w:val="multilevel"/>
    <w:tmpl w:val="E196D78C"/>
    <w:lvl w:ilvl="0">
      <w:numFmt w:val="bullet"/>
      <w:lvlText w:val="✓"/>
      <w:lvlJc w:val="left"/>
      <w:pPr>
        <w:ind w:left="851" w:hanging="284"/>
      </w:pPr>
      <w:rPr>
        <w:rFonts w:ascii="Noto Sans Symbols" w:eastAsia="Noto Sans Symbols" w:hAnsi="Noto Sans Symbols" w:cs="Noto Sans Symbols"/>
        <w:b/>
        <w:i w:val="0"/>
        <w:color w:val="00B05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65764"/>
    <w:multiLevelType w:val="hybridMultilevel"/>
    <w:tmpl w:val="D6ECDC0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35B3704"/>
    <w:multiLevelType w:val="hybridMultilevel"/>
    <w:tmpl w:val="C25618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C76FEC"/>
    <w:multiLevelType w:val="hybridMultilevel"/>
    <w:tmpl w:val="3DECF160"/>
    <w:lvl w:ilvl="0" w:tplc="08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A73C58"/>
    <w:multiLevelType w:val="multilevel"/>
    <w:tmpl w:val="5B80915A"/>
    <w:lvl w:ilvl="0">
      <w:numFmt w:val="bullet"/>
      <w:lvlText w:val="!"/>
      <w:lvlJc w:val="left"/>
      <w:pPr>
        <w:ind w:left="851" w:hanging="284"/>
      </w:pPr>
      <w:rPr>
        <w:rFonts w:ascii="Noto Sans Symbols" w:eastAsia="Noto Sans Symbols" w:hAnsi="Noto Sans Symbols" w:cs="Noto Sans Symbols"/>
        <w:b/>
        <w:i w:val="0"/>
        <w:color w:val="FF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9A237A"/>
    <w:multiLevelType w:val="hybridMultilevel"/>
    <w:tmpl w:val="4C0CE7EC"/>
    <w:lvl w:ilvl="0" w:tplc="1122846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2893332">
    <w:abstractNumId w:val="5"/>
  </w:num>
  <w:num w:numId="2" w16cid:durableId="87697839">
    <w:abstractNumId w:val="1"/>
  </w:num>
  <w:num w:numId="3" w16cid:durableId="590429173">
    <w:abstractNumId w:val="0"/>
  </w:num>
  <w:num w:numId="4" w16cid:durableId="6296654">
    <w:abstractNumId w:val="4"/>
  </w:num>
  <w:num w:numId="5" w16cid:durableId="784083561">
    <w:abstractNumId w:val="3"/>
  </w:num>
  <w:num w:numId="6" w16cid:durableId="130708254">
    <w:abstractNumId w:val="2"/>
  </w:num>
  <w:num w:numId="7" w16cid:durableId="17407519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E1E"/>
    <w:rsid w:val="0001466E"/>
    <w:rsid w:val="00053672"/>
    <w:rsid w:val="000848D7"/>
    <w:rsid w:val="000906A9"/>
    <w:rsid w:val="00091F51"/>
    <w:rsid w:val="00120A3F"/>
    <w:rsid w:val="00156B92"/>
    <w:rsid w:val="001B3B9A"/>
    <w:rsid w:val="002427A5"/>
    <w:rsid w:val="002F4627"/>
    <w:rsid w:val="00342893"/>
    <w:rsid w:val="00396D34"/>
    <w:rsid w:val="004771EC"/>
    <w:rsid w:val="004C7E2C"/>
    <w:rsid w:val="004D16BE"/>
    <w:rsid w:val="005065B3"/>
    <w:rsid w:val="00547CD6"/>
    <w:rsid w:val="00643183"/>
    <w:rsid w:val="006848C9"/>
    <w:rsid w:val="006852DB"/>
    <w:rsid w:val="006B7E1E"/>
    <w:rsid w:val="006B7EDA"/>
    <w:rsid w:val="006E4737"/>
    <w:rsid w:val="006F1F34"/>
    <w:rsid w:val="007443E9"/>
    <w:rsid w:val="007627CF"/>
    <w:rsid w:val="00764F55"/>
    <w:rsid w:val="007A645F"/>
    <w:rsid w:val="008325EC"/>
    <w:rsid w:val="0089032A"/>
    <w:rsid w:val="0089638A"/>
    <w:rsid w:val="00902FBC"/>
    <w:rsid w:val="00980B70"/>
    <w:rsid w:val="009A3150"/>
    <w:rsid w:val="009E7815"/>
    <w:rsid w:val="00A12757"/>
    <w:rsid w:val="00A1547A"/>
    <w:rsid w:val="00AF0C6E"/>
    <w:rsid w:val="00B61929"/>
    <w:rsid w:val="00C24451"/>
    <w:rsid w:val="00C416DD"/>
    <w:rsid w:val="00C62D1A"/>
    <w:rsid w:val="00C64ED7"/>
    <w:rsid w:val="00CD4FD3"/>
    <w:rsid w:val="00CD64BD"/>
    <w:rsid w:val="00D13901"/>
    <w:rsid w:val="00D4132B"/>
    <w:rsid w:val="00D6080B"/>
    <w:rsid w:val="00D6337C"/>
    <w:rsid w:val="00DA5B84"/>
    <w:rsid w:val="00E6530D"/>
    <w:rsid w:val="00E87B97"/>
    <w:rsid w:val="00F2630A"/>
    <w:rsid w:val="00F80DEB"/>
    <w:rsid w:val="00F84F6D"/>
    <w:rsid w:val="00F9671E"/>
    <w:rsid w:val="00FB3993"/>
    <w:rsid w:val="00FB6972"/>
    <w:rsid w:val="00FE14C7"/>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B7E82"/>
  <w15:docId w15:val="{194ED632-80C8-4E49-9D05-E9D2B769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MX"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972"/>
    <w:rPr>
      <w:rFonts w:eastAsiaTheme="minorHAnsi"/>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cruceristas1">
    <w:name w:val="cruceristas1"/>
    <w:basedOn w:val="Tablanormal"/>
    <w:uiPriority w:val="99"/>
    <w:rsid w:val="00B07BB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7030A0"/>
      </w:tcPr>
    </w:tblStylePr>
    <w:tblStylePr w:type="firstCol">
      <w:rPr>
        <w:color w:val="auto"/>
      </w:rPr>
      <w:tblPr/>
      <w:tcPr>
        <w:tcBorders>
          <w:top w:val="single" w:sz="4" w:space="0" w:color="7030A0"/>
          <w:left w:val="single" w:sz="4" w:space="0" w:color="7030A0"/>
          <w:bottom w:val="single" w:sz="4" w:space="0" w:color="7030A0"/>
          <w:right w:val="single" w:sz="4" w:space="0" w:color="7030A0"/>
          <w:insideH w:val="single" w:sz="4" w:space="0" w:color="7030A0"/>
          <w:insideV w:val="single" w:sz="4" w:space="0" w:color="7030A0"/>
          <w:tl2br w:val="nil"/>
          <w:tr2bl w:val="nil"/>
        </w:tcBorders>
      </w:tcPr>
    </w:tblStylePr>
  </w:style>
  <w:style w:type="table" w:styleId="Tabladelista3-nfasis5">
    <w:name w:val="List Table 3 Accent 5"/>
    <w:basedOn w:val="Tablanormal"/>
    <w:uiPriority w:val="48"/>
    <w:rsid w:val="00496DA0"/>
    <w:rPr>
      <w:lang w:val="es-PE"/>
    </w:rPr>
    <w:tblPr>
      <w:tblStyleRowBandSize w:val="1"/>
      <w:tblStyleColBandSize w:val="1"/>
    </w:tblPr>
    <w:tcPr>
      <w:shd w:val="clear" w:color="auto" w:fill="auto"/>
    </w:tcPr>
    <w:tblStylePr w:type="firstRow">
      <w:rPr>
        <w:b/>
        <w:bCs/>
        <w:color w:val="FFFFFF" w:themeColor="background1"/>
      </w:rPr>
      <w:tblPr/>
      <w:tcPr>
        <w:tcBorders>
          <w:top w:val="nil"/>
          <w:left w:val="nil"/>
          <w:bottom w:val="nil"/>
          <w:right w:val="nil"/>
          <w:insideH w:val="nil"/>
          <w:insideV w:val="nil"/>
        </w:tcBorders>
        <w:shd w:val="clear" w:color="auto" w:fill="B684DC"/>
      </w:tcPr>
    </w:tblStylePr>
    <w:tblStylePr w:type="lastRow">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firstCol">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lastCol">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band1Vert">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auto"/>
      </w:tcPr>
    </w:tblStylePr>
    <w:tblStylePr w:type="band2Vert">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auto"/>
      </w:tcPr>
    </w:tblStylePr>
    <w:tblStylePr w:type="band1Horz">
      <w:tblPr/>
      <w:tcPr>
        <w:tcBorders>
          <w:top w:val="nil"/>
          <w:left w:val="nil"/>
          <w:bottom w:val="nil"/>
          <w:right w:val="nil"/>
          <w:insideH w:val="nil"/>
          <w:insideV w:val="nil"/>
        </w:tcBorders>
        <w:shd w:val="clear" w:color="auto" w:fill="auto"/>
      </w:tcPr>
    </w:tblStylePr>
    <w:tblStylePr w:type="band2Horz">
      <w:rPr>
        <w:color w:val="auto"/>
      </w:rPr>
      <w:tblPr/>
      <w:tcPr>
        <w:tcBorders>
          <w:top w:val="nil"/>
          <w:left w:val="nil"/>
          <w:bottom w:val="nil"/>
          <w:right w:val="nil"/>
          <w:insideH w:val="nil"/>
          <w:insideV w:val="nil"/>
          <w:tl2br w:val="nil"/>
          <w:tr2bl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aliases w:val="Tabla_Precios_J&amp;E_Cruceristas"/>
    <w:basedOn w:val="Tabladelista3-nfasis5"/>
    <w:uiPriority w:val="48"/>
    <w:rsid w:val="009276D7"/>
    <w:tblPr>
      <w:tblBorders>
        <w:top w:val="single" w:sz="4" w:space="0" w:color="8E1D81"/>
        <w:left w:val="single" w:sz="4" w:space="0" w:color="8E1D81"/>
        <w:bottom w:val="single" w:sz="4" w:space="0" w:color="8E1D81"/>
        <w:right w:val="single" w:sz="4" w:space="0" w:color="8E1D81"/>
        <w:insideH w:val="single" w:sz="4" w:space="0" w:color="8E1D81"/>
        <w:insideV w:val="single" w:sz="4" w:space="0" w:color="8E1D81"/>
      </w:tblBorders>
    </w:tblPr>
    <w:tblStylePr w:type="firstRow">
      <w:pPr>
        <w:wordWrap/>
        <w:spacing w:line="240" w:lineRule="auto"/>
        <w:jc w:val="center"/>
      </w:pPr>
      <w:rPr>
        <w:b/>
        <w:bCs/>
        <w:color w:val="FFFFFF" w:themeColor="background1"/>
      </w:rPr>
      <w:tblPr/>
      <w:tcPr>
        <w:tcBorders>
          <w:top w:val="nil"/>
          <w:left w:val="nil"/>
          <w:bottom w:val="nil"/>
          <w:right w:val="nil"/>
          <w:insideH w:val="nil"/>
          <w:insideV w:val="nil"/>
        </w:tcBorders>
        <w:shd w:val="clear" w:color="auto" w:fill="8E1D81"/>
      </w:tcPr>
    </w:tblStylePr>
    <w:tblStylePr w:type="lastRow">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firstCol">
      <w:rPr>
        <w:b w:val="0"/>
        <w:bCs/>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bCs/>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themeColor="accent1"/>
          <w:left w:val="nil"/>
          <w:bottom w:val="single" w:sz="4" w:space="0" w:color="4472C4" w:themeColor="accent1"/>
          <w:right w:val="nil"/>
          <w:insideH w:val="nil"/>
          <w:insideV w:val="nil"/>
        </w:tcBorders>
        <w:shd w:val="clear" w:color="auto" w:fill="auto"/>
      </w:tcPr>
    </w:tblStylePr>
    <w:tblStylePr w:type="band2Horz">
      <w:rPr>
        <w:color w:val="auto"/>
      </w:rPr>
      <w:tblPr/>
      <w:tcPr>
        <w:tcBorders>
          <w:top w:val="nil"/>
          <w:left w:val="nil"/>
          <w:bottom w:val="nil"/>
          <w:right w:val="nil"/>
          <w:insideH w:val="nil"/>
          <w:insideV w:val="nil"/>
          <w:tl2br w:val="nil"/>
          <w:tr2bl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ItinerarioJECruceristas">
    <w:name w:val="Itinerario_J&amp;E_Cruceristas"/>
    <w:basedOn w:val="Tablanormal"/>
    <w:uiPriority w:val="99"/>
    <w:rsid w:val="006442B0"/>
    <w:rPr>
      <w:rFonts w:eastAsiaTheme="minorHAnsi"/>
      <w:color w:val="3B3838" w:themeColor="background2" w:themeShade="40"/>
      <w:lang w:eastAsia="en-US"/>
    </w:rPr>
    <w:tblPr>
      <w:tblStyleRowBandSize w:val="1"/>
    </w:tblPr>
    <w:trPr>
      <w:cantSplit/>
    </w:trPr>
    <w:tcPr>
      <w:vAlign w:val="center"/>
    </w:tcPr>
    <w:tblStylePr w:type="firstRow">
      <w:rPr>
        <w:color w:val="8E1D81"/>
      </w:rPr>
    </w:tblStylePr>
    <w:tblStylePr w:type="lastRow">
      <w:pPr>
        <w:jc w:val="left"/>
      </w:pPr>
      <w:rPr>
        <w:b/>
        <w:color w:val="8E1D81"/>
      </w:rPr>
      <w:tblPr/>
      <w:tcPr>
        <w:vAlign w:val="center"/>
      </w:tcPr>
    </w:tblStylePr>
    <w:tblStylePr w:type="band1Horz">
      <w:pPr>
        <w:jc w:val="left"/>
      </w:pPr>
      <w:tblPr/>
      <w:tcPr>
        <w:shd w:val="clear" w:color="auto" w:fill="F2F2F2" w:themeFill="background1" w:themeFillShade="F2"/>
      </w:tcPr>
    </w:tblStylePr>
  </w:style>
  <w:style w:type="paragraph" w:customStyle="1" w:styleId="TableParagraph">
    <w:name w:val="Table Paragraph"/>
    <w:basedOn w:val="Normal"/>
    <w:uiPriority w:val="1"/>
    <w:qFormat/>
    <w:rsid w:val="00A41874"/>
    <w:pPr>
      <w:widowControl w:val="0"/>
      <w:autoSpaceDE w:val="0"/>
      <w:autoSpaceDN w:val="0"/>
      <w:spacing w:line="191" w:lineRule="exact"/>
      <w:ind w:left="50"/>
    </w:pPr>
    <w:rPr>
      <w:rFonts w:ascii="Trebuchet MS" w:eastAsia="Trebuchet MS" w:hAnsi="Trebuchet MS" w:cs="Trebuchet MS"/>
      <w:sz w:val="22"/>
      <w:szCs w:val="22"/>
      <w:lang w:val="es-ES"/>
    </w:rPr>
  </w:style>
  <w:style w:type="paragraph" w:styleId="Prrafodelista">
    <w:name w:val="List Paragraph"/>
    <w:basedOn w:val="Normal"/>
    <w:uiPriority w:val="34"/>
    <w:qFormat/>
    <w:rsid w:val="00A41874"/>
    <w:pPr>
      <w:ind w:left="720"/>
      <w:contextualSpacing/>
    </w:pPr>
  </w:style>
  <w:style w:type="paragraph" w:styleId="Encabezado">
    <w:name w:val="header"/>
    <w:basedOn w:val="Normal"/>
    <w:link w:val="EncabezadoCar"/>
    <w:uiPriority w:val="99"/>
    <w:unhideWhenUsed/>
    <w:rsid w:val="001C61DB"/>
    <w:pPr>
      <w:tabs>
        <w:tab w:val="center" w:pos="4419"/>
        <w:tab w:val="right" w:pos="8838"/>
      </w:tabs>
    </w:pPr>
  </w:style>
  <w:style w:type="character" w:customStyle="1" w:styleId="EncabezadoCar">
    <w:name w:val="Encabezado Car"/>
    <w:basedOn w:val="Fuentedeprrafopredeter"/>
    <w:link w:val="Encabezado"/>
    <w:uiPriority w:val="99"/>
    <w:rsid w:val="001C61DB"/>
    <w:rPr>
      <w:rFonts w:eastAsiaTheme="minorHAnsi"/>
      <w:lang w:eastAsia="en-US"/>
    </w:rPr>
  </w:style>
  <w:style w:type="paragraph" w:styleId="Piedepgina">
    <w:name w:val="footer"/>
    <w:basedOn w:val="Normal"/>
    <w:link w:val="PiedepginaCar"/>
    <w:uiPriority w:val="99"/>
    <w:unhideWhenUsed/>
    <w:rsid w:val="001C61DB"/>
    <w:pPr>
      <w:tabs>
        <w:tab w:val="center" w:pos="4419"/>
        <w:tab w:val="right" w:pos="8838"/>
      </w:tabs>
    </w:pPr>
  </w:style>
  <w:style w:type="character" w:customStyle="1" w:styleId="PiedepginaCar">
    <w:name w:val="Pie de página Car"/>
    <w:basedOn w:val="Fuentedeprrafopredeter"/>
    <w:link w:val="Piedepgina"/>
    <w:uiPriority w:val="99"/>
    <w:rsid w:val="001C61DB"/>
    <w:rPr>
      <w:rFonts w:eastAsiaTheme="minorHAnsi"/>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0">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paragraph" w:styleId="NormalWeb">
    <w:name w:val="Normal (Web)"/>
    <w:basedOn w:val="Normal"/>
    <w:uiPriority w:val="99"/>
    <w:semiHidden/>
    <w:unhideWhenUsed/>
    <w:rsid w:val="008D78E3"/>
    <w:pPr>
      <w:spacing w:before="100" w:beforeAutospacing="1" w:after="100" w:afterAutospacing="1"/>
    </w:pPr>
    <w:rPr>
      <w:rFonts w:ascii="Times New Roman" w:eastAsia="Times New Roman" w:hAnsi="Times New Roman" w:cs="Times New Roman"/>
      <w:lang w:eastAsia="es-MX"/>
    </w:rPr>
  </w:style>
  <w:style w:type="table" w:customStyle="1" w:styleId="a1">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2">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3">
    <w:basedOn w:val="TableNormal3"/>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4">
    <w:basedOn w:val="TableNormal3"/>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5">
    <w:basedOn w:val="TableNormal2"/>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6">
    <w:basedOn w:val="TableNormal2"/>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7">
    <w:basedOn w:val="TableNormal1"/>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8">
    <w:basedOn w:val="TableNormal1"/>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9">
    <w:basedOn w:val="TableNormal0"/>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a">
    <w:basedOn w:val="TableNormal0"/>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styleId="Tablaconcuadrcula">
    <w:name w:val="Table Grid"/>
    <w:basedOn w:val="Tablanormal"/>
    <w:uiPriority w:val="39"/>
    <w:rsid w:val="007A645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WCRa+KP1nKbRg/PkIc69nqeC3Q==">CgMxLjAyCGguZ2pkZ3hzOAByITFxS0ljOFFVd1ZiWjBKaWdpNW5VSzl4UDFnblVPWHYxUA==</go:docsCustomData>
</go:gDocsCustomXmlDataStorage>
</file>

<file path=customXml/itemProps1.xml><?xml version="1.0" encoding="utf-8"?>
<ds:datastoreItem xmlns:ds="http://schemas.openxmlformats.org/officeDocument/2006/customXml" ds:itemID="{A840D455-BB43-4C52-BB04-3BD1D6E497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2851</Words>
  <Characters>14284</Characters>
  <Application>Microsoft Office Word</Application>
  <DocSecurity>0</DocSecurity>
  <Lines>492</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Lopez</dc:creator>
  <cp:lastModifiedBy>Nelly Lopez</cp:lastModifiedBy>
  <cp:revision>24</cp:revision>
  <cp:lastPrinted>2026-07-01T01:27:00Z</cp:lastPrinted>
  <dcterms:created xsi:type="dcterms:W3CDTF">2026-07-01T01:03:00Z</dcterms:created>
  <dcterms:modified xsi:type="dcterms:W3CDTF">2026-08-25T00:50:00Z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298f39f8c45b9db9b1cace021347ac422239d62ade825a715011700730c09506</vt:lpwstr>
  </property>
</Properties>
</file>